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7104" w14:textId="5EFB7A98" w:rsidR="0081446D" w:rsidRDefault="0081446D" w:rsidP="00BD2B17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bookmarkStart w:id="0" w:name="_Hlk122432812"/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Sygn. akt  IZP.26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D2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D2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.KA </w:t>
      </w:r>
      <w:bookmarkEnd w:id="0"/>
      <w:r w:rsidRPr="004313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1384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Załącznik nr 2</w:t>
      </w:r>
    </w:p>
    <w:p w14:paraId="1F4005EF" w14:textId="77777777" w:rsidR="00BD2B17" w:rsidRDefault="00BD2B17" w:rsidP="00BD2B17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3850909E" w14:textId="77777777" w:rsidR="00BD2B17" w:rsidRPr="00BD2B17" w:rsidRDefault="00BD2B17" w:rsidP="00BD2B17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3B0C84B7" w14:textId="563E169E" w:rsidR="0081446D" w:rsidRPr="00BD2B17" w:rsidRDefault="0081446D" w:rsidP="008144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</w:t>
      </w:r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br/>
        <w:t xml:space="preserve">z dnia 27 kwietnia 2016 r. w sprawie ochrony osób fizycznych </w:t>
      </w:r>
      <w:bookmarkStart w:id="1" w:name="_Hlk158897985"/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t>w związku z przetwarzaniem danych osobowych</w:t>
      </w:r>
      <w:r w:rsidR="00BD2B17">
        <w:rPr>
          <w:rFonts w:ascii="Times New Roman" w:eastAsia="Arial" w:hAnsi="Times New Roman" w:cs="Times New Roman"/>
          <w:sz w:val="20"/>
          <w:szCs w:val="20"/>
          <w:lang w:eastAsia="pl-PL"/>
        </w:rPr>
        <w:br/>
      </w:r>
      <w:bookmarkEnd w:id="1"/>
      <w:r w:rsidRPr="00BD2B17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i w sprawie swobodnego przepływu takich danych oraz uchylenia dyrektywy 95/46/WE (ogólne rozporządzenie o danych) (Dz. U. UE L119 z dnia 4 maja 2016r., str. 1; zwanym dalej „RODO”) informujemy, że:</w:t>
      </w:r>
    </w:p>
    <w:p w14:paraId="6A4C2749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</w:t>
      </w:r>
      <w:r w:rsidRPr="00BD2B17">
        <w:rPr>
          <w:rFonts w:ascii="Times New Roman" w:eastAsia="Times New Roman" w:hAnsi="Times New Roman" w:cs="Times New Roman"/>
          <w:sz w:val="20"/>
          <w:szCs w:val="20"/>
        </w:rPr>
        <w:t>Gmina Lidzbark Warmiński, reprezentowana przez Wójta Gminy Lidzbark Warmiński z siedzibą ul. Krasickiego 1, 11-100 Lidzbark Warmiński;</w:t>
      </w:r>
    </w:p>
    <w:p w14:paraId="068C0E50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Danych Osobowych, z którym można się kontaktować pod adresem e-mail: </w:t>
      </w:r>
      <w:r w:rsidRPr="00BD2B17">
        <w:rPr>
          <w:rFonts w:ascii="Times New Roman" w:eastAsia="Calibri" w:hAnsi="Times New Roman" w:cs="Times New Roman"/>
          <w:bCs/>
          <w:color w:val="000080"/>
          <w:sz w:val="20"/>
          <w:szCs w:val="20"/>
          <w:u w:val="single"/>
        </w:rPr>
        <w:t xml:space="preserve">iod@warmiainkaso.pl. </w:t>
      </w:r>
      <w:r w:rsidRPr="00BD2B17">
        <w:rPr>
          <w:rFonts w:ascii="Times New Roman" w:eastAsia="Calibri" w:hAnsi="Times New Roman" w:cs="Times New Roman"/>
          <w:bCs/>
          <w:sz w:val="20"/>
          <w:szCs w:val="20"/>
        </w:rPr>
        <w:t>Z IOD można kontaktować się we wszystkich sprawach oraz dylematach związanych z ochroną danych osobowych.</w:t>
      </w:r>
    </w:p>
    <w:p w14:paraId="460DD107" w14:textId="1A5C9310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Pani/Pana dane osobowe przetwarzane będą na podstawie art. 6 ust. 1 lit. c RODO w celu związanym </w:t>
      </w:r>
      <w:r w:rsidR="00BD2B17">
        <w:rPr>
          <w:rFonts w:ascii="Times New Roman" w:eastAsia="Calibri" w:hAnsi="Times New Roman" w:cs="Times New Roman"/>
          <w:sz w:val="20"/>
          <w:szCs w:val="20"/>
        </w:rPr>
        <w:br/>
      </w: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z przedmiotowym postępowaniem na zakup/sprzedaż mienia ruchomego. W pozostałym zakresie Pani/Pana dane przetwarzane będą na podstawie zgody – art. 6 ust. 1 lit. a RODO. </w:t>
      </w:r>
    </w:p>
    <w:p w14:paraId="1B18DBB4" w14:textId="156B371D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>odbiorcami Pani/Pana danych osobowych będą osoby lub podmioty, którym udostępniona zostanie dokumentacja z postępowania na zakup/sprzedaż mienia ruchomego</w:t>
      </w:r>
      <w:r w:rsidR="001F77BE" w:rsidRPr="00BD2B17">
        <w:rPr>
          <w:rFonts w:ascii="Times New Roman" w:eastAsia="Calibri" w:hAnsi="Times New Roman" w:cs="Times New Roman"/>
          <w:sz w:val="20"/>
          <w:szCs w:val="20"/>
        </w:rPr>
        <w:t xml:space="preserve"> na podstawie obowiązujących przepisów prawa</w:t>
      </w:r>
      <w:r w:rsidRPr="00BD2B1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139EC" w14:textId="04762C60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>Pani/Pana dane osobowe będą przechowywane, przez okres 10 lat od dnia zakończenia postępowania zgodnie z kategorią przechowywania akt.</w:t>
      </w:r>
      <w:r w:rsidR="001F77BE" w:rsidRPr="00BD2B17">
        <w:rPr>
          <w:rFonts w:ascii="Times New Roman" w:eastAsia="Calibri" w:hAnsi="Times New Roman" w:cs="Times New Roman"/>
          <w:sz w:val="20"/>
          <w:szCs w:val="20"/>
        </w:rPr>
        <w:t xml:space="preserve"> W przypadku danych przetwarzanych na podstawie zgody będą one przechowywane do momentu jej wycofania.</w:t>
      </w:r>
    </w:p>
    <w:p w14:paraId="6107C8AE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 postępowaniu na zakup/sprzedaż mienia ruchomego. Niepodanie danych będzie skutkowało brakiem możliwości wzięcia udziału w postępowaniu. W przypadku danych przetwarzanych na podstawie zgody, ich podanie jest dobrowolne. </w:t>
      </w:r>
    </w:p>
    <w:p w14:paraId="02AAB306" w14:textId="52F8608D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eastAsia="Calibri" w:hAnsi="Times New Roman" w:cs="Times New Roman"/>
          <w:sz w:val="20"/>
          <w:szCs w:val="20"/>
        </w:rPr>
        <w:t>w odniesieniu do Pani/Pana danych osobowych decyzje nie będą podejmowane w sposób zautomatyzowany, stosownie do art. 22 RODO.</w:t>
      </w:r>
    </w:p>
    <w:p w14:paraId="69A2B1A9" w14:textId="77777777" w:rsidR="0081446D" w:rsidRPr="00BD2B17" w:rsidRDefault="0081446D" w:rsidP="0081446D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2186A15A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2" w:name="_Hlk29480380"/>
      <w:r w:rsidRPr="00BD2B17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2"/>
      <w:r w:rsidRPr="00BD2B17">
        <w:rPr>
          <w:rFonts w:ascii="Times New Roman" w:hAnsi="Times New Roman" w:cs="Times New Roman"/>
          <w:sz w:val="20"/>
          <w:szCs w:val="20"/>
        </w:rPr>
        <w:t>;</w:t>
      </w:r>
    </w:p>
    <w:p w14:paraId="44E8B4F7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2E733535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inaczej;</w:t>
      </w:r>
    </w:p>
    <w:p w14:paraId="14CD050D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1847928D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0CCDE200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 Osobowych, ul. Stawki 2, 00-193 Warszawa);</w:t>
      </w:r>
    </w:p>
    <w:p w14:paraId="09E4B61E" w14:textId="6600097B" w:rsidR="001F77BE" w:rsidRPr="00BD2B17" w:rsidRDefault="001F77BE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wycofania zgody w dowolnym terminie;</w:t>
      </w:r>
    </w:p>
    <w:p w14:paraId="5163C502" w14:textId="77777777" w:rsidR="0081446D" w:rsidRPr="00BD2B17" w:rsidRDefault="0081446D" w:rsidP="0081446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D2B17">
        <w:rPr>
          <w:rFonts w:ascii="Times New Roman" w:hAnsi="Times New Roman" w:cs="Times New Roman"/>
          <w:sz w:val="20"/>
          <w:szCs w:val="20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379DF89" w14:textId="77777777" w:rsidR="0081446D" w:rsidRPr="00BD2B17" w:rsidRDefault="0081446D">
      <w:pPr>
        <w:rPr>
          <w:sz w:val="20"/>
          <w:szCs w:val="20"/>
        </w:rPr>
      </w:pPr>
    </w:p>
    <w:sectPr w:rsidR="0081446D" w:rsidRPr="00BD2B17" w:rsidSect="00B675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44A6" w14:textId="77777777" w:rsidR="00B67524" w:rsidRDefault="00B67524">
      <w:pPr>
        <w:spacing w:after="0" w:line="240" w:lineRule="auto"/>
      </w:pPr>
      <w:r>
        <w:separator/>
      </w:r>
    </w:p>
  </w:endnote>
  <w:endnote w:type="continuationSeparator" w:id="0">
    <w:p w14:paraId="539645DA" w14:textId="77777777" w:rsidR="00B67524" w:rsidRDefault="00B6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892E" w14:textId="77777777" w:rsidR="00B67524" w:rsidRDefault="00B67524">
      <w:pPr>
        <w:spacing w:after="0" w:line="240" w:lineRule="auto"/>
      </w:pPr>
      <w:r>
        <w:separator/>
      </w:r>
    </w:p>
  </w:footnote>
  <w:footnote w:type="continuationSeparator" w:id="0">
    <w:p w14:paraId="50A67D5E" w14:textId="77777777" w:rsidR="00B67524" w:rsidRDefault="00B6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0A64"/>
    <w:multiLevelType w:val="multilevel"/>
    <w:tmpl w:val="AAB201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5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6D"/>
    <w:rsid w:val="001F77BE"/>
    <w:rsid w:val="003C1A2F"/>
    <w:rsid w:val="005072E5"/>
    <w:rsid w:val="00733DA4"/>
    <w:rsid w:val="0081446D"/>
    <w:rsid w:val="00B67524"/>
    <w:rsid w:val="00BD2B17"/>
    <w:rsid w:val="00EF7FA4"/>
    <w:rsid w:val="00FA5916"/>
    <w:rsid w:val="00FC1252"/>
    <w:rsid w:val="00FC7E86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922"/>
  <w15:chartTrackingRefBased/>
  <w15:docId w15:val="{E1932971-B3FD-47DC-8DF8-2208B689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46D"/>
  </w:style>
  <w:style w:type="paragraph" w:styleId="Akapitzlist">
    <w:name w:val="List Paragraph"/>
    <w:basedOn w:val="Normalny"/>
    <w:uiPriority w:val="34"/>
    <w:qFormat/>
    <w:rsid w:val="0081446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Times New Roman" w:hAnsi="Liberation Serif" w:cs="Mangal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2B15-5154-40DB-9054-263CD5A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8</cp:revision>
  <cp:lastPrinted>2023-06-15T12:11:00Z</cp:lastPrinted>
  <dcterms:created xsi:type="dcterms:W3CDTF">2023-03-27T11:14:00Z</dcterms:created>
  <dcterms:modified xsi:type="dcterms:W3CDTF">2024-02-15T13:03:00Z</dcterms:modified>
</cp:coreProperties>
</file>