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3E46" w14:textId="1F2E7246" w:rsidR="00993419" w:rsidRPr="00804250" w:rsidRDefault="006D7480" w:rsidP="00993419">
      <w:pPr>
        <w:suppressAutoHyphens/>
        <w:autoSpaceDN w:val="0"/>
        <w:ind w:left="4956" w:firstLine="708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D91D14">
        <w:rPr>
          <w:rFonts w:asciiTheme="majorHAnsi" w:hAnsiTheme="majorHAnsi" w:cstheme="majorHAnsi"/>
          <w:sz w:val="24"/>
          <w:szCs w:val="24"/>
        </w:rPr>
        <w:t xml:space="preserve">             </w:t>
      </w:r>
      <w:r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1E5ADD">
        <w:rPr>
          <w:rFonts w:asciiTheme="majorHAnsi" w:hAnsiTheme="majorHAnsi" w:cstheme="majorHAnsi"/>
          <w:sz w:val="24"/>
          <w:szCs w:val="24"/>
        </w:rPr>
        <w:t>1</w:t>
      </w:r>
    </w:p>
    <w:p w14:paraId="737FCB95" w14:textId="4412D0A7" w:rsidR="00993419" w:rsidRPr="00804250" w:rsidRDefault="00993419" w:rsidP="00993419">
      <w:pPr>
        <w:suppressAutoHyphens/>
        <w:autoSpaceDN w:val="0"/>
        <w:jc w:val="both"/>
        <w:textAlignment w:val="baseline"/>
        <w:rPr>
          <w:rFonts w:asciiTheme="majorHAnsi" w:hAnsiTheme="majorHAnsi" w:cstheme="majorHAnsi"/>
          <w:sz w:val="24"/>
          <w:szCs w:val="24"/>
          <w:lang w:eastAsia="zh-CN"/>
        </w:rPr>
      </w:pPr>
      <w:r w:rsidRPr="00804250">
        <w:rPr>
          <w:rFonts w:asciiTheme="majorHAnsi" w:hAnsiTheme="majorHAnsi" w:cstheme="majorHAnsi"/>
          <w:sz w:val="24"/>
          <w:szCs w:val="24"/>
          <w:lang w:eastAsia="zh-CN"/>
        </w:rPr>
        <w:t xml:space="preserve">Znak sprawy: </w:t>
      </w:r>
      <w:r w:rsidR="00DF609B" w:rsidRPr="00804250">
        <w:rPr>
          <w:rFonts w:asciiTheme="majorHAnsi" w:hAnsiTheme="majorHAnsi" w:cstheme="majorHAnsi"/>
          <w:sz w:val="24"/>
          <w:szCs w:val="24"/>
          <w:lang w:eastAsia="zh-CN"/>
        </w:rPr>
        <w:t>GKB.70</w:t>
      </w:r>
      <w:r w:rsidR="00625EA1">
        <w:rPr>
          <w:rFonts w:asciiTheme="majorHAnsi" w:hAnsiTheme="majorHAnsi" w:cstheme="majorHAnsi"/>
          <w:sz w:val="24"/>
          <w:szCs w:val="24"/>
          <w:lang w:eastAsia="zh-CN"/>
        </w:rPr>
        <w:t>2</w:t>
      </w:r>
      <w:r w:rsidR="00DF609B" w:rsidRPr="00804250">
        <w:rPr>
          <w:rFonts w:asciiTheme="majorHAnsi" w:hAnsiTheme="majorHAnsi" w:cstheme="majorHAnsi"/>
          <w:sz w:val="24"/>
          <w:szCs w:val="24"/>
          <w:lang w:eastAsia="zh-CN"/>
        </w:rPr>
        <w:t>1.</w:t>
      </w:r>
      <w:r w:rsidR="00625EA1">
        <w:rPr>
          <w:rFonts w:asciiTheme="majorHAnsi" w:hAnsiTheme="majorHAnsi" w:cstheme="majorHAnsi"/>
          <w:sz w:val="24"/>
          <w:szCs w:val="24"/>
          <w:lang w:eastAsia="zh-CN"/>
        </w:rPr>
        <w:t>4</w:t>
      </w:r>
      <w:r w:rsidR="003F2815" w:rsidRPr="00804250">
        <w:rPr>
          <w:rFonts w:asciiTheme="majorHAnsi" w:hAnsiTheme="majorHAnsi" w:cstheme="majorHAnsi"/>
          <w:sz w:val="24"/>
          <w:szCs w:val="24"/>
          <w:lang w:eastAsia="zh-CN"/>
        </w:rPr>
        <w:t>.</w:t>
      </w:r>
      <w:r w:rsidR="00625EA1">
        <w:rPr>
          <w:rFonts w:asciiTheme="majorHAnsi" w:hAnsiTheme="majorHAnsi" w:cstheme="majorHAnsi"/>
          <w:sz w:val="24"/>
          <w:szCs w:val="24"/>
          <w:lang w:eastAsia="zh-CN"/>
        </w:rPr>
        <w:t>3</w:t>
      </w:r>
      <w:r w:rsidR="00DF609B" w:rsidRPr="00804250">
        <w:rPr>
          <w:rFonts w:asciiTheme="majorHAnsi" w:hAnsiTheme="majorHAnsi" w:cstheme="majorHAnsi"/>
          <w:sz w:val="24"/>
          <w:szCs w:val="24"/>
          <w:lang w:eastAsia="zh-CN"/>
        </w:rPr>
        <w:t>.202</w:t>
      </w:r>
      <w:r w:rsidR="00A301C1" w:rsidRPr="00804250">
        <w:rPr>
          <w:rFonts w:asciiTheme="majorHAnsi" w:hAnsiTheme="majorHAnsi" w:cstheme="majorHAnsi"/>
          <w:sz w:val="24"/>
          <w:szCs w:val="24"/>
          <w:lang w:eastAsia="zh-CN"/>
        </w:rPr>
        <w:t>4</w:t>
      </w:r>
      <w:r w:rsidR="00DF609B" w:rsidRPr="00804250">
        <w:rPr>
          <w:rFonts w:asciiTheme="majorHAnsi" w:hAnsiTheme="majorHAnsi" w:cstheme="majorHAnsi"/>
          <w:sz w:val="24"/>
          <w:szCs w:val="24"/>
          <w:lang w:eastAsia="zh-CN"/>
        </w:rPr>
        <w:t>.DI</w:t>
      </w:r>
      <w:r w:rsidRPr="00804250">
        <w:rPr>
          <w:rFonts w:asciiTheme="majorHAnsi" w:hAnsiTheme="majorHAnsi" w:cstheme="majorHAnsi"/>
          <w:sz w:val="24"/>
          <w:szCs w:val="24"/>
          <w:lang w:eastAsia="zh-CN"/>
        </w:rPr>
        <w:tab/>
      </w:r>
      <w:r w:rsidRPr="00804250">
        <w:rPr>
          <w:rFonts w:asciiTheme="majorHAnsi" w:hAnsiTheme="majorHAnsi" w:cstheme="majorHAnsi"/>
          <w:sz w:val="24"/>
          <w:szCs w:val="24"/>
          <w:lang w:eastAsia="zh-CN"/>
        </w:rPr>
        <w:tab/>
      </w:r>
      <w:r w:rsidRPr="00804250">
        <w:rPr>
          <w:rFonts w:asciiTheme="majorHAnsi" w:hAnsiTheme="majorHAnsi" w:cstheme="majorHAnsi"/>
          <w:sz w:val="24"/>
          <w:szCs w:val="24"/>
          <w:lang w:eastAsia="zh-CN"/>
        </w:rPr>
        <w:tab/>
      </w:r>
      <w:r w:rsidRPr="00804250">
        <w:rPr>
          <w:rFonts w:asciiTheme="majorHAnsi" w:hAnsiTheme="majorHAnsi" w:cstheme="majorHAnsi"/>
          <w:sz w:val="24"/>
          <w:szCs w:val="24"/>
          <w:lang w:eastAsia="zh-CN"/>
        </w:rPr>
        <w:tab/>
      </w:r>
      <w:r w:rsidR="008E44BB" w:rsidRPr="00804250">
        <w:rPr>
          <w:rFonts w:asciiTheme="majorHAnsi" w:hAnsiTheme="majorHAnsi" w:cstheme="majorHAnsi"/>
          <w:sz w:val="24"/>
          <w:szCs w:val="24"/>
          <w:lang w:eastAsia="zh-CN"/>
        </w:rPr>
        <w:tab/>
      </w:r>
      <w:r w:rsidRPr="00804250">
        <w:rPr>
          <w:rFonts w:asciiTheme="majorHAnsi" w:hAnsiTheme="majorHAnsi" w:cstheme="majorHAnsi"/>
          <w:sz w:val="24"/>
          <w:szCs w:val="24"/>
          <w:lang w:eastAsia="zh-CN"/>
        </w:rPr>
        <w:t>Data :</w:t>
      </w:r>
      <w:r w:rsidR="00DF609B" w:rsidRPr="00804250">
        <w:rPr>
          <w:rFonts w:asciiTheme="majorHAnsi" w:hAnsiTheme="majorHAnsi" w:cstheme="majorHAnsi"/>
          <w:sz w:val="24"/>
          <w:szCs w:val="24"/>
          <w:lang w:eastAsia="zh-CN"/>
        </w:rPr>
        <w:t xml:space="preserve"> </w:t>
      </w:r>
      <w:r w:rsidR="00473DA4" w:rsidRPr="00804250">
        <w:rPr>
          <w:rFonts w:asciiTheme="majorHAnsi" w:hAnsiTheme="majorHAnsi" w:cstheme="majorHAnsi"/>
          <w:sz w:val="24"/>
          <w:szCs w:val="24"/>
          <w:lang w:eastAsia="zh-CN"/>
        </w:rPr>
        <w:t>26</w:t>
      </w:r>
      <w:r w:rsidR="00DF609B" w:rsidRPr="00804250">
        <w:rPr>
          <w:rFonts w:asciiTheme="majorHAnsi" w:hAnsiTheme="majorHAnsi" w:cstheme="majorHAnsi"/>
          <w:sz w:val="24"/>
          <w:szCs w:val="24"/>
          <w:lang w:eastAsia="zh-CN"/>
        </w:rPr>
        <w:t>.0</w:t>
      </w:r>
      <w:r w:rsidR="00473DA4" w:rsidRPr="00804250">
        <w:rPr>
          <w:rFonts w:asciiTheme="majorHAnsi" w:hAnsiTheme="majorHAnsi" w:cstheme="majorHAnsi"/>
          <w:sz w:val="24"/>
          <w:szCs w:val="24"/>
          <w:lang w:eastAsia="zh-CN"/>
        </w:rPr>
        <w:t>4</w:t>
      </w:r>
      <w:r w:rsidR="00DF609B" w:rsidRPr="00804250">
        <w:rPr>
          <w:rFonts w:asciiTheme="majorHAnsi" w:hAnsiTheme="majorHAnsi" w:cstheme="majorHAnsi"/>
          <w:sz w:val="24"/>
          <w:szCs w:val="24"/>
          <w:lang w:eastAsia="zh-CN"/>
        </w:rPr>
        <w:t>.202</w:t>
      </w:r>
      <w:r w:rsidR="00A301C1" w:rsidRPr="00804250">
        <w:rPr>
          <w:rFonts w:asciiTheme="majorHAnsi" w:hAnsiTheme="majorHAnsi" w:cstheme="majorHAnsi"/>
          <w:sz w:val="24"/>
          <w:szCs w:val="24"/>
          <w:lang w:eastAsia="zh-CN"/>
        </w:rPr>
        <w:t>4</w:t>
      </w:r>
      <w:r w:rsidR="00DF609B" w:rsidRPr="00804250">
        <w:rPr>
          <w:rFonts w:asciiTheme="majorHAnsi" w:hAnsiTheme="majorHAnsi" w:cstheme="majorHAnsi"/>
          <w:sz w:val="24"/>
          <w:szCs w:val="24"/>
          <w:lang w:eastAsia="zh-CN"/>
        </w:rPr>
        <w:t>r.</w:t>
      </w:r>
    </w:p>
    <w:p w14:paraId="08B21043" w14:textId="77777777" w:rsidR="00993419" w:rsidRPr="00804250" w:rsidRDefault="00993419" w:rsidP="00993419">
      <w:pPr>
        <w:suppressAutoHyphens/>
        <w:autoSpaceDN w:val="0"/>
        <w:ind w:left="4956" w:firstLine="708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32269B01" w14:textId="77777777" w:rsidR="00993419" w:rsidRPr="007239CA" w:rsidRDefault="00993419" w:rsidP="00993419">
      <w:pPr>
        <w:suppressAutoHyphens/>
        <w:autoSpaceDN w:val="0"/>
        <w:jc w:val="right"/>
        <w:textAlignment w:val="baseline"/>
        <w:rPr>
          <w:b/>
          <w:sz w:val="24"/>
          <w:szCs w:val="24"/>
          <w:lang w:eastAsia="zh-CN"/>
        </w:rPr>
      </w:pPr>
      <w:r w:rsidRPr="00804250">
        <w:rPr>
          <w:rFonts w:asciiTheme="majorHAnsi" w:hAnsiTheme="majorHAnsi" w:cstheme="majorHAnsi"/>
          <w:b/>
          <w:sz w:val="24"/>
          <w:szCs w:val="24"/>
          <w:lang w:eastAsia="zh-CN"/>
        </w:rPr>
        <w:tab/>
      </w:r>
      <w:r w:rsidRPr="00804250">
        <w:rPr>
          <w:rFonts w:asciiTheme="majorHAnsi" w:hAnsiTheme="majorHAnsi" w:cstheme="majorHAnsi"/>
          <w:b/>
          <w:sz w:val="24"/>
          <w:szCs w:val="24"/>
          <w:lang w:eastAsia="zh-CN"/>
        </w:rPr>
        <w:tab/>
      </w:r>
      <w:r w:rsidRPr="007239CA">
        <w:rPr>
          <w:b/>
          <w:sz w:val="24"/>
          <w:szCs w:val="24"/>
          <w:lang w:eastAsia="zh-CN"/>
        </w:rPr>
        <w:tab/>
      </w:r>
      <w:r w:rsidRPr="007239CA">
        <w:rPr>
          <w:b/>
          <w:sz w:val="24"/>
          <w:szCs w:val="24"/>
          <w:lang w:eastAsia="zh-CN"/>
        </w:rPr>
        <w:tab/>
      </w:r>
      <w:r w:rsidRPr="007239CA">
        <w:rPr>
          <w:b/>
          <w:sz w:val="24"/>
          <w:szCs w:val="24"/>
          <w:lang w:eastAsia="zh-CN"/>
        </w:rPr>
        <w:tab/>
      </w:r>
      <w:r w:rsidRPr="007239CA">
        <w:rPr>
          <w:b/>
          <w:sz w:val="24"/>
          <w:szCs w:val="24"/>
          <w:lang w:eastAsia="zh-CN"/>
        </w:rPr>
        <w:tab/>
      </w:r>
    </w:p>
    <w:p w14:paraId="0E1545D7" w14:textId="0F3DA998" w:rsidR="00993419" w:rsidRPr="00804250" w:rsidRDefault="00625EA1" w:rsidP="00993419">
      <w:pPr>
        <w:suppressAutoHyphens/>
        <w:autoSpaceDN w:val="0"/>
        <w:jc w:val="center"/>
        <w:textAlignment w:val="baseline"/>
        <w:rPr>
          <w:rFonts w:asciiTheme="majorHAnsi" w:hAnsiTheme="majorHAnsi" w:cstheme="majorHAnsi"/>
          <w:b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sz w:val="24"/>
          <w:szCs w:val="24"/>
          <w:lang w:eastAsia="zh-CN"/>
        </w:rPr>
        <w:t>SZCZEGÓŁOWY OPIS PRZEDMIOTU ZAMÓWIENIA</w:t>
      </w:r>
    </w:p>
    <w:p w14:paraId="2725439D" w14:textId="4B7E5AD9" w:rsidR="00631AC5" w:rsidRPr="00804250" w:rsidRDefault="00643EB8" w:rsidP="00631AC5">
      <w:pPr>
        <w:widowControl w:val="0"/>
        <w:suppressAutoHyphens/>
        <w:autoSpaceDE w:val="0"/>
        <w:autoSpaceDN w:val="0"/>
        <w:ind w:left="360"/>
        <w:jc w:val="both"/>
        <w:textAlignment w:val="baseline"/>
        <w:rPr>
          <w:rFonts w:asciiTheme="majorHAnsi" w:hAnsiTheme="majorHAnsi" w:cstheme="majorHAnsi"/>
          <w:b/>
          <w:bCs/>
          <w:sz w:val="24"/>
          <w:szCs w:val="24"/>
          <w:lang w:eastAsia="zh-CN"/>
        </w:rPr>
      </w:pPr>
      <w:r w:rsidRPr="00804250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„</w:t>
      </w:r>
      <w:r w:rsidR="00631AC5" w:rsidRPr="00804250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Sprzedaż  i </w:t>
      </w:r>
      <w:r w:rsidR="00BC46EF" w:rsidRPr="00804250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zakup</w:t>
      </w:r>
      <w:r w:rsidR="00631AC5" w:rsidRPr="00804250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 energii elektrycznej dla </w:t>
      </w:r>
      <w:r w:rsidR="002F10D8" w:rsidRPr="00804250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siedmiu</w:t>
      </w:r>
      <w:r w:rsidR="00631AC5" w:rsidRPr="00804250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 punktów poboru energii </w:t>
      </w:r>
      <w:r w:rsidR="00B17761" w:rsidRPr="00804250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na potrzeby obiektów Gminy Lidzbark Warmiński i jednostki organizacyjnej</w:t>
      </w:r>
      <w:r w:rsidR="00631AC5" w:rsidRPr="00804250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, w których podłączona jest </w:t>
      </w:r>
      <w:proofErr w:type="spellStart"/>
      <w:r w:rsidR="00631AC5" w:rsidRPr="00804250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mikroinstalacja</w:t>
      </w:r>
      <w:proofErr w:type="spellEnd"/>
      <w:r w:rsidR="00631AC5" w:rsidRPr="00804250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 OZE (panele fotowoltaiczne) o </w:t>
      </w:r>
      <w:r w:rsidR="0062317A" w:rsidRPr="00804250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łącznej mocy </w:t>
      </w:r>
      <w:r w:rsidR="00804250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36,17 KW</w:t>
      </w:r>
      <w:r w:rsidR="00631AC5" w:rsidRPr="00804250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.”</w:t>
      </w:r>
    </w:p>
    <w:p w14:paraId="53DB825E" w14:textId="77777777" w:rsidR="00631AC5" w:rsidRPr="00804250" w:rsidRDefault="00631AC5" w:rsidP="00993419">
      <w:pPr>
        <w:suppressAutoHyphens/>
        <w:autoSpaceDN w:val="0"/>
        <w:jc w:val="center"/>
        <w:textAlignment w:val="baseline"/>
        <w:rPr>
          <w:rFonts w:asciiTheme="majorHAnsi" w:hAnsiTheme="majorHAnsi" w:cstheme="majorHAnsi"/>
          <w:b/>
          <w:sz w:val="24"/>
          <w:szCs w:val="24"/>
          <w:lang w:eastAsia="zh-CN"/>
        </w:rPr>
      </w:pPr>
    </w:p>
    <w:p w14:paraId="3CA9CCD7" w14:textId="77777777" w:rsidR="00993419" w:rsidRPr="00804250" w:rsidRDefault="00993419" w:rsidP="00993419">
      <w:pPr>
        <w:widowControl w:val="0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rFonts w:asciiTheme="majorHAnsi" w:hAnsiTheme="majorHAnsi" w:cstheme="majorHAnsi"/>
          <w:sz w:val="24"/>
          <w:szCs w:val="24"/>
          <w:lang w:eastAsia="zh-CN"/>
        </w:rPr>
      </w:pPr>
      <w:r w:rsidRPr="00804250">
        <w:rPr>
          <w:rFonts w:asciiTheme="majorHAnsi" w:hAnsiTheme="majorHAnsi" w:cstheme="majorHAnsi"/>
          <w:b/>
          <w:sz w:val="24"/>
          <w:szCs w:val="24"/>
          <w:lang w:eastAsia="zh-CN"/>
        </w:rPr>
        <w:t>Zamawiający :</w:t>
      </w:r>
    </w:p>
    <w:p w14:paraId="59243104" w14:textId="77777777" w:rsidR="00993419" w:rsidRPr="00804250" w:rsidRDefault="00993419" w:rsidP="00993419">
      <w:pPr>
        <w:keepNext/>
        <w:tabs>
          <w:tab w:val="left" w:pos="0"/>
        </w:tabs>
        <w:suppressAutoHyphens/>
        <w:autoSpaceDN w:val="0"/>
        <w:ind w:firstLine="720"/>
        <w:jc w:val="both"/>
        <w:textAlignment w:val="baseline"/>
        <w:outlineLvl w:val="0"/>
        <w:rPr>
          <w:rFonts w:asciiTheme="majorHAnsi" w:hAnsiTheme="majorHAnsi" w:cstheme="majorHAnsi"/>
          <w:b/>
          <w:sz w:val="24"/>
          <w:szCs w:val="24"/>
          <w:lang w:eastAsia="zh-CN"/>
        </w:rPr>
      </w:pPr>
      <w:r w:rsidRPr="00804250">
        <w:rPr>
          <w:rFonts w:asciiTheme="majorHAnsi" w:hAnsiTheme="majorHAnsi" w:cstheme="majorHAnsi"/>
          <w:b/>
          <w:sz w:val="24"/>
          <w:szCs w:val="24"/>
          <w:lang w:eastAsia="zh-CN"/>
        </w:rPr>
        <w:t>Gmina Lidzbark Warmiński</w:t>
      </w:r>
    </w:p>
    <w:p w14:paraId="5C794948" w14:textId="77777777" w:rsidR="00993419" w:rsidRPr="00804250" w:rsidRDefault="00993419" w:rsidP="00993419">
      <w:pPr>
        <w:suppressAutoHyphens/>
        <w:autoSpaceDN w:val="0"/>
        <w:ind w:firstLine="720"/>
        <w:jc w:val="both"/>
        <w:textAlignment w:val="baseline"/>
        <w:rPr>
          <w:rFonts w:asciiTheme="majorHAnsi" w:hAnsiTheme="majorHAnsi" w:cstheme="majorHAnsi"/>
          <w:b/>
          <w:sz w:val="24"/>
          <w:szCs w:val="24"/>
          <w:lang w:eastAsia="zh-CN"/>
        </w:rPr>
      </w:pPr>
      <w:r w:rsidRPr="00804250">
        <w:rPr>
          <w:rFonts w:asciiTheme="majorHAnsi" w:hAnsiTheme="majorHAnsi" w:cstheme="majorHAnsi"/>
          <w:b/>
          <w:sz w:val="24"/>
          <w:szCs w:val="24"/>
          <w:lang w:eastAsia="zh-CN"/>
        </w:rPr>
        <w:t>ul. Krasickiego 1</w:t>
      </w:r>
    </w:p>
    <w:p w14:paraId="33FD3F66" w14:textId="3904D8EA" w:rsidR="00993419" w:rsidRPr="00804250" w:rsidRDefault="00993419" w:rsidP="00993419">
      <w:pPr>
        <w:suppressAutoHyphens/>
        <w:autoSpaceDN w:val="0"/>
        <w:ind w:firstLine="720"/>
        <w:jc w:val="both"/>
        <w:textAlignment w:val="baseline"/>
        <w:rPr>
          <w:rFonts w:asciiTheme="majorHAnsi" w:hAnsiTheme="majorHAnsi" w:cstheme="majorHAnsi"/>
          <w:b/>
          <w:sz w:val="24"/>
          <w:szCs w:val="24"/>
          <w:lang w:eastAsia="zh-CN"/>
        </w:rPr>
      </w:pPr>
      <w:r w:rsidRPr="00804250">
        <w:rPr>
          <w:rFonts w:asciiTheme="majorHAnsi" w:hAnsiTheme="majorHAnsi" w:cstheme="majorHAnsi"/>
          <w:b/>
          <w:sz w:val="24"/>
          <w:szCs w:val="24"/>
          <w:lang w:eastAsia="zh-CN"/>
        </w:rPr>
        <w:t>11-100 Lidzbark Warmiński</w:t>
      </w:r>
    </w:p>
    <w:p w14:paraId="0A025477" w14:textId="3CC5F33F" w:rsidR="008E44BB" w:rsidRPr="00804250" w:rsidRDefault="008E44BB" w:rsidP="008E44BB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 w:cstheme="majorHAnsi"/>
          <w:b/>
          <w:sz w:val="24"/>
          <w:szCs w:val="24"/>
          <w:lang w:val="de-DE" w:eastAsia="zh-CN"/>
        </w:rPr>
      </w:pPr>
      <w:r w:rsidRPr="00804250">
        <w:rPr>
          <w:rFonts w:asciiTheme="majorHAnsi" w:hAnsiTheme="majorHAnsi" w:cstheme="majorHAnsi"/>
          <w:b/>
          <w:sz w:val="24"/>
          <w:szCs w:val="24"/>
          <w:lang w:val="de-DE" w:eastAsia="zh-CN"/>
        </w:rPr>
        <w:t>NIP: 743-18-62-715</w:t>
      </w:r>
    </w:p>
    <w:p w14:paraId="157609A5" w14:textId="690ACA02" w:rsidR="00993419" w:rsidRPr="00804250" w:rsidRDefault="008E44BB" w:rsidP="00993419">
      <w:pPr>
        <w:suppressAutoHyphens/>
        <w:autoSpaceDN w:val="0"/>
        <w:ind w:firstLine="720"/>
        <w:jc w:val="both"/>
        <w:textAlignment w:val="baseline"/>
        <w:rPr>
          <w:rFonts w:asciiTheme="majorHAnsi" w:hAnsiTheme="majorHAnsi" w:cstheme="majorHAnsi"/>
          <w:b/>
          <w:sz w:val="24"/>
          <w:szCs w:val="24"/>
          <w:lang w:val="de-DE" w:eastAsia="zh-CN"/>
        </w:rPr>
      </w:pPr>
      <w:proofErr w:type="spellStart"/>
      <w:r w:rsidRPr="00804250">
        <w:rPr>
          <w:rFonts w:asciiTheme="majorHAnsi" w:hAnsiTheme="majorHAnsi" w:cstheme="majorHAnsi"/>
          <w:b/>
          <w:sz w:val="24"/>
          <w:szCs w:val="24"/>
          <w:lang w:val="de-DE" w:eastAsia="zh-CN"/>
        </w:rPr>
        <w:t>t</w:t>
      </w:r>
      <w:r w:rsidR="00993419" w:rsidRPr="00804250">
        <w:rPr>
          <w:rFonts w:asciiTheme="majorHAnsi" w:hAnsiTheme="majorHAnsi" w:cstheme="majorHAnsi"/>
          <w:b/>
          <w:sz w:val="24"/>
          <w:szCs w:val="24"/>
          <w:lang w:val="de-DE" w:eastAsia="zh-CN"/>
        </w:rPr>
        <w:t>elefon</w:t>
      </w:r>
      <w:proofErr w:type="spellEnd"/>
      <w:r w:rsidR="00993419" w:rsidRPr="00804250">
        <w:rPr>
          <w:rFonts w:asciiTheme="majorHAnsi" w:hAnsiTheme="majorHAnsi" w:cstheme="majorHAnsi"/>
          <w:b/>
          <w:sz w:val="24"/>
          <w:szCs w:val="24"/>
          <w:lang w:val="de-DE" w:eastAsia="zh-CN"/>
        </w:rPr>
        <w:t xml:space="preserve"> (089) 767 32 74</w:t>
      </w:r>
    </w:p>
    <w:p w14:paraId="6C5CAD65" w14:textId="12BCF82D" w:rsidR="00993419" w:rsidRPr="00804250" w:rsidRDefault="00993419" w:rsidP="00993419">
      <w:pPr>
        <w:suppressAutoHyphens/>
        <w:autoSpaceDN w:val="0"/>
        <w:ind w:firstLine="720"/>
        <w:jc w:val="both"/>
        <w:textAlignment w:val="baseline"/>
        <w:rPr>
          <w:rFonts w:asciiTheme="majorHAnsi" w:hAnsiTheme="majorHAnsi" w:cstheme="majorHAnsi"/>
          <w:sz w:val="24"/>
          <w:szCs w:val="24"/>
          <w:lang w:val="en-BZ" w:eastAsia="zh-CN"/>
        </w:rPr>
      </w:pPr>
      <w:proofErr w:type="spellStart"/>
      <w:r w:rsidRPr="00804250">
        <w:rPr>
          <w:rFonts w:asciiTheme="majorHAnsi" w:hAnsiTheme="majorHAnsi" w:cstheme="majorHAnsi"/>
          <w:b/>
          <w:sz w:val="24"/>
          <w:szCs w:val="24"/>
          <w:lang w:val="de-DE" w:eastAsia="zh-CN"/>
        </w:rPr>
        <w:t>e-mail</w:t>
      </w:r>
      <w:proofErr w:type="spellEnd"/>
      <w:r w:rsidRPr="00804250">
        <w:rPr>
          <w:rFonts w:asciiTheme="majorHAnsi" w:hAnsiTheme="majorHAnsi" w:cstheme="majorHAnsi"/>
          <w:b/>
          <w:sz w:val="24"/>
          <w:szCs w:val="24"/>
          <w:lang w:val="de-DE" w:eastAsia="zh-CN"/>
        </w:rPr>
        <w:t xml:space="preserve">: </w:t>
      </w:r>
      <w:hyperlink r:id="rId7" w:history="1">
        <w:r w:rsidR="00DF609B" w:rsidRPr="00804250">
          <w:rPr>
            <w:rStyle w:val="Hipercze"/>
            <w:rFonts w:asciiTheme="majorHAnsi" w:hAnsiTheme="majorHAnsi" w:cstheme="majorHAnsi"/>
            <w:b/>
            <w:sz w:val="24"/>
            <w:szCs w:val="24"/>
            <w:lang w:val="de-DE" w:eastAsia="zh-CN"/>
          </w:rPr>
          <w:t>i.drozd@gminalidzbark.com</w:t>
        </w:r>
      </w:hyperlink>
    </w:p>
    <w:p w14:paraId="149B31FA" w14:textId="77777777" w:rsidR="00993419" w:rsidRPr="00804250" w:rsidRDefault="00993419" w:rsidP="00993419">
      <w:pPr>
        <w:suppressAutoHyphens/>
        <w:autoSpaceDN w:val="0"/>
        <w:ind w:firstLine="720"/>
        <w:jc w:val="both"/>
        <w:textAlignment w:val="baseline"/>
        <w:rPr>
          <w:rFonts w:asciiTheme="majorHAnsi" w:hAnsiTheme="majorHAnsi" w:cstheme="majorHAnsi"/>
          <w:b/>
          <w:sz w:val="24"/>
          <w:szCs w:val="24"/>
          <w:lang w:val="en-BZ" w:eastAsia="zh-CN"/>
        </w:rPr>
      </w:pPr>
    </w:p>
    <w:p w14:paraId="1989828F" w14:textId="77777777" w:rsidR="00810C1C" w:rsidRPr="00804250" w:rsidRDefault="00993419" w:rsidP="00810C1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ajorHAnsi" w:hAnsiTheme="majorHAnsi" w:cstheme="majorHAnsi"/>
          <w:sz w:val="24"/>
          <w:szCs w:val="24"/>
          <w:lang w:eastAsia="zh-CN"/>
        </w:rPr>
      </w:pPr>
      <w:r w:rsidRPr="00804250">
        <w:rPr>
          <w:rFonts w:asciiTheme="majorHAnsi" w:hAnsiTheme="majorHAnsi" w:cstheme="majorHAnsi"/>
          <w:sz w:val="24"/>
          <w:szCs w:val="24"/>
          <w:lang w:eastAsia="zh-CN"/>
        </w:rPr>
        <w:t>Zamówienie nie podlega ustawie z dnia 11 września 2019r. – Prawo zamówień publicznych (Dz.U. z 20</w:t>
      </w:r>
      <w:r w:rsidR="008E44BB" w:rsidRPr="00804250">
        <w:rPr>
          <w:rFonts w:asciiTheme="majorHAnsi" w:hAnsiTheme="majorHAnsi" w:cstheme="majorHAnsi"/>
          <w:sz w:val="24"/>
          <w:szCs w:val="24"/>
          <w:lang w:eastAsia="zh-CN"/>
        </w:rPr>
        <w:t>2</w:t>
      </w:r>
      <w:r w:rsidR="001D329D" w:rsidRPr="00804250">
        <w:rPr>
          <w:rFonts w:asciiTheme="majorHAnsi" w:hAnsiTheme="majorHAnsi" w:cstheme="majorHAnsi"/>
          <w:sz w:val="24"/>
          <w:szCs w:val="24"/>
          <w:lang w:eastAsia="zh-CN"/>
        </w:rPr>
        <w:t>3</w:t>
      </w:r>
      <w:r w:rsidRPr="00804250">
        <w:rPr>
          <w:rFonts w:asciiTheme="majorHAnsi" w:hAnsiTheme="majorHAnsi" w:cstheme="majorHAnsi"/>
          <w:sz w:val="24"/>
          <w:szCs w:val="24"/>
          <w:lang w:eastAsia="zh-CN"/>
        </w:rPr>
        <w:t xml:space="preserve"> r., poz.</w:t>
      </w:r>
      <w:r w:rsidR="001D329D" w:rsidRPr="00804250">
        <w:rPr>
          <w:rFonts w:asciiTheme="majorHAnsi" w:hAnsiTheme="majorHAnsi" w:cstheme="majorHAnsi"/>
          <w:sz w:val="24"/>
          <w:szCs w:val="24"/>
          <w:lang w:eastAsia="zh-CN"/>
        </w:rPr>
        <w:t xml:space="preserve"> 1605</w:t>
      </w:r>
      <w:r w:rsidRPr="00804250">
        <w:rPr>
          <w:rFonts w:asciiTheme="majorHAnsi" w:hAnsiTheme="majorHAnsi" w:cstheme="majorHAnsi"/>
          <w:sz w:val="24"/>
          <w:szCs w:val="24"/>
          <w:lang w:eastAsia="zh-CN"/>
        </w:rPr>
        <w:t xml:space="preserve"> z</w:t>
      </w:r>
      <w:r w:rsidR="00C2711F" w:rsidRPr="00804250">
        <w:rPr>
          <w:rFonts w:asciiTheme="majorHAnsi" w:hAnsiTheme="majorHAnsi" w:cstheme="majorHAnsi"/>
          <w:sz w:val="24"/>
          <w:szCs w:val="24"/>
          <w:lang w:eastAsia="zh-CN"/>
        </w:rPr>
        <w:t xml:space="preserve">e </w:t>
      </w:r>
      <w:r w:rsidRPr="00804250">
        <w:rPr>
          <w:rFonts w:asciiTheme="majorHAnsi" w:hAnsiTheme="majorHAnsi" w:cstheme="majorHAnsi"/>
          <w:sz w:val="24"/>
          <w:szCs w:val="24"/>
          <w:lang w:eastAsia="zh-CN"/>
        </w:rPr>
        <w:t>zm.).</w:t>
      </w:r>
    </w:p>
    <w:p w14:paraId="178DF3F2" w14:textId="7C17E2E4" w:rsidR="00810C1C" w:rsidRPr="00804250" w:rsidRDefault="00810C1C" w:rsidP="00810C1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ajorHAnsi" w:hAnsiTheme="majorHAnsi" w:cstheme="majorHAnsi"/>
          <w:sz w:val="24"/>
          <w:szCs w:val="24"/>
          <w:lang w:eastAsia="zh-CN"/>
        </w:rPr>
      </w:pPr>
      <w:r w:rsidRPr="00804250">
        <w:rPr>
          <w:rFonts w:asciiTheme="majorHAnsi" w:hAnsiTheme="majorHAnsi" w:cstheme="majorHAnsi"/>
          <w:sz w:val="24"/>
          <w:szCs w:val="24"/>
          <w:lang w:eastAsia="zh-CN"/>
        </w:rPr>
        <w:t>Przedmiotem zamówienia jest</w:t>
      </w:r>
    </w:p>
    <w:p w14:paraId="02D8BE55" w14:textId="04DF9BD9" w:rsidR="00810C1C" w:rsidRPr="00804250" w:rsidRDefault="00810C1C" w:rsidP="00810C1C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ajorHAnsi" w:eastAsia="Calibri Light" w:hAnsiTheme="majorHAnsi" w:cstheme="majorHAnsi"/>
          <w:b/>
          <w:sz w:val="24"/>
        </w:rPr>
      </w:pPr>
      <w:r w:rsidRPr="00804250">
        <w:rPr>
          <w:rFonts w:asciiTheme="majorHAnsi" w:eastAsia="Calibri Light" w:hAnsiTheme="majorHAnsi" w:cstheme="majorHAnsi"/>
          <w:b/>
          <w:sz w:val="24"/>
        </w:rPr>
        <w:t>dostaw</w:t>
      </w:r>
      <w:r w:rsidR="00F86346" w:rsidRPr="00804250">
        <w:rPr>
          <w:rFonts w:asciiTheme="majorHAnsi" w:eastAsia="Calibri Light" w:hAnsiTheme="majorHAnsi" w:cstheme="majorHAnsi"/>
          <w:b/>
          <w:sz w:val="24"/>
        </w:rPr>
        <w:t>a</w:t>
      </w:r>
      <w:r w:rsidRPr="00804250">
        <w:rPr>
          <w:rFonts w:asciiTheme="majorHAnsi" w:eastAsia="Calibri Light" w:hAnsiTheme="majorHAnsi" w:cstheme="majorHAnsi"/>
          <w:b/>
          <w:sz w:val="24"/>
        </w:rPr>
        <w:t xml:space="preserve"> obejmująca sprzedaż energii elektrycznej dla</w:t>
      </w:r>
      <w:r w:rsidR="002F10D8" w:rsidRPr="00804250">
        <w:rPr>
          <w:rFonts w:asciiTheme="majorHAnsi" w:eastAsia="Calibri Light" w:hAnsiTheme="majorHAnsi" w:cstheme="majorHAnsi"/>
          <w:b/>
          <w:sz w:val="24"/>
        </w:rPr>
        <w:t xml:space="preserve"> siedmiu</w:t>
      </w:r>
      <w:r w:rsidRPr="00804250">
        <w:rPr>
          <w:rFonts w:asciiTheme="majorHAnsi" w:eastAsia="Calibri Light" w:hAnsiTheme="majorHAnsi" w:cstheme="majorHAnsi"/>
          <w:b/>
          <w:sz w:val="24"/>
        </w:rPr>
        <w:t xml:space="preserve"> punktów poboru energii</w:t>
      </w:r>
      <w:r w:rsidR="00643EB8" w:rsidRPr="00804250">
        <w:rPr>
          <w:rFonts w:asciiTheme="majorHAnsi" w:eastAsia="Calibri Light" w:hAnsiTheme="majorHAnsi" w:cstheme="majorHAnsi"/>
          <w:b/>
          <w:sz w:val="24"/>
        </w:rPr>
        <w:t xml:space="preserve"> </w:t>
      </w:r>
    </w:p>
    <w:p w14:paraId="3C209619" w14:textId="05A3D11A" w:rsidR="00810C1C" w:rsidRPr="00804250" w:rsidRDefault="00810C1C" w:rsidP="00F86346">
      <w:pPr>
        <w:tabs>
          <w:tab w:val="left" w:pos="2410"/>
        </w:tabs>
        <w:spacing w:line="218" w:lineRule="auto"/>
        <w:ind w:left="320" w:right="-1276" w:hanging="53"/>
        <w:rPr>
          <w:rFonts w:asciiTheme="majorHAnsi" w:eastAsia="Calibri Light" w:hAnsiTheme="majorHAnsi" w:cstheme="majorHAnsi"/>
          <w:b/>
          <w:sz w:val="24"/>
        </w:rPr>
      </w:pPr>
      <w:r w:rsidRPr="00804250">
        <w:rPr>
          <w:rFonts w:asciiTheme="majorHAnsi" w:eastAsia="Calibri Light" w:hAnsiTheme="majorHAnsi" w:cstheme="majorHAnsi"/>
          <w:b/>
          <w:sz w:val="24"/>
        </w:rPr>
        <w:t>od</w:t>
      </w:r>
      <w:r w:rsidR="00F86346" w:rsidRPr="00804250">
        <w:rPr>
          <w:rFonts w:asciiTheme="majorHAnsi" w:eastAsia="Calibri Light" w:hAnsiTheme="majorHAnsi" w:cstheme="majorHAnsi"/>
          <w:b/>
          <w:sz w:val="24"/>
        </w:rPr>
        <w:t xml:space="preserve"> d</w:t>
      </w:r>
      <w:r w:rsidRPr="00804250">
        <w:rPr>
          <w:rFonts w:asciiTheme="majorHAnsi" w:eastAsia="Calibri Light" w:hAnsiTheme="majorHAnsi" w:cstheme="majorHAnsi"/>
          <w:b/>
          <w:sz w:val="24"/>
        </w:rPr>
        <w:t xml:space="preserve">nia </w:t>
      </w:r>
      <w:r w:rsidR="00F86346" w:rsidRPr="00804250">
        <w:rPr>
          <w:rFonts w:asciiTheme="majorHAnsi" w:eastAsia="Calibri Light" w:hAnsiTheme="majorHAnsi" w:cstheme="majorHAnsi"/>
          <w:b/>
          <w:sz w:val="24"/>
        </w:rPr>
        <w:t>skutecznego rozwiązania umowy z dotychczasowym  dostawcą do dnia 31.12.2024 roku.</w:t>
      </w:r>
    </w:p>
    <w:p w14:paraId="492AFF2B" w14:textId="77777777" w:rsidR="00810C1C" w:rsidRPr="00804250" w:rsidRDefault="00810C1C" w:rsidP="00810C1C">
      <w:pPr>
        <w:spacing w:line="53" w:lineRule="exact"/>
        <w:rPr>
          <w:rFonts w:asciiTheme="majorHAnsi" w:eastAsia="Calibri Light" w:hAnsiTheme="majorHAnsi" w:cstheme="majorHAnsi"/>
          <w:b/>
          <w:sz w:val="24"/>
        </w:rPr>
      </w:pPr>
    </w:p>
    <w:p w14:paraId="4178A8D5" w14:textId="555C2026" w:rsidR="00810C1C" w:rsidRPr="00661ECA" w:rsidRDefault="00810C1C" w:rsidP="00EB783D">
      <w:pPr>
        <w:pStyle w:val="Akapitzlist"/>
        <w:numPr>
          <w:ilvl w:val="0"/>
          <w:numId w:val="5"/>
        </w:numPr>
        <w:tabs>
          <w:tab w:val="left" w:pos="1000"/>
        </w:tabs>
        <w:spacing w:line="200" w:lineRule="exact"/>
        <w:ind w:right="140"/>
        <w:rPr>
          <w:rFonts w:asciiTheme="majorHAnsi" w:hAnsiTheme="majorHAnsi" w:cstheme="majorHAnsi"/>
          <w:sz w:val="24"/>
        </w:rPr>
      </w:pPr>
      <w:r w:rsidRPr="00661ECA">
        <w:rPr>
          <w:rFonts w:asciiTheme="majorHAnsi" w:eastAsia="Calibri Light" w:hAnsiTheme="majorHAnsi" w:cstheme="majorHAnsi"/>
          <w:b/>
          <w:sz w:val="24"/>
        </w:rPr>
        <w:t>odbiór i zakup energii elektrycznej dla</w:t>
      </w:r>
      <w:r w:rsidR="002F10D8" w:rsidRPr="00661ECA">
        <w:rPr>
          <w:rFonts w:asciiTheme="majorHAnsi" w:eastAsia="Calibri Light" w:hAnsiTheme="majorHAnsi" w:cstheme="majorHAnsi"/>
          <w:b/>
          <w:sz w:val="24"/>
        </w:rPr>
        <w:t xml:space="preserve"> siedmiu</w:t>
      </w:r>
      <w:r w:rsidRPr="00661ECA">
        <w:rPr>
          <w:rFonts w:asciiTheme="majorHAnsi" w:eastAsia="Calibri Light" w:hAnsiTheme="majorHAnsi" w:cstheme="majorHAnsi"/>
          <w:b/>
          <w:sz w:val="24"/>
        </w:rPr>
        <w:t xml:space="preserve"> punkt</w:t>
      </w:r>
      <w:r w:rsidR="002F10D8" w:rsidRPr="00661ECA">
        <w:rPr>
          <w:rFonts w:asciiTheme="majorHAnsi" w:eastAsia="Calibri Light" w:hAnsiTheme="majorHAnsi" w:cstheme="majorHAnsi"/>
          <w:b/>
          <w:sz w:val="24"/>
        </w:rPr>
        <w:t>ów</w:t>
      </w:r>
      <w:r w:rsidRPr="00661ECA">
        <w:rPr>
          <w:rFonts w:asciiTheme="majorHAnsi" w:eastAsia="Calibri Light" w:hAnsiTheme="majorHAnsi" w:cstheme="majorHAnsi"/>
          <w:b/>
          <w:sz w:val="24"/>
        </w:rPr>
        <w:t xml:space="preserve"> z uwzględnieniem instalacji fotowoltaicznej o</w:t>
      </w:r>
      <w:r w:rsidR="003174A9" w:rsidRPr="00661ECA">
        <w:rPr>
          <w:rFonts w:asciiTheme="majorHAnsi" w:eastAsia="Calibri Light" w:hAnsiTheme="majorHAnsi" w:cstheme="majorHAnsi"/>
          <w:b/>
          <w:sz w:val="24"/>
        </w:rPr>
        <w:t xml:space="preserve"> łącznej</w:t>
      </w:r>
      <w:r w:rsidRPr="00661ECA">
        <w:rPr>
          <w:rFonts w:asciiTheme="majorHAnsi" w:eastAsia="Calibri Light" w:hAnsiTheme="majorHAnsi" w:cstheme="majorHAnsi"/>
          <w:b/>
          <w:sz w:val="24"/>
        </w:rPr>
        <w:t xml:space="preserve"> mocy </w:t>
      </w:r>
      <w:r w:rsidR="00D95B8F" w:rsidRPr="00661ECA">
        <w:rPr>
          <w:rFonts w:asciiTheme="majorHAnsi" w:eastAsia="Calibri Light" w:hAnsiTheme="majorHAnsi" w:cstheme="majorHAnsi"/>
          <w:b/>
          <w:sz w:val="24"/>
        </w:rPr>
        <w:t xml:space="preserve">36,17 </w:t>
      </w:r>
      <w:r w:rsidR="003174A9" w:rsidRPr="00661ECA">
        <w:rPr>
          <w:rFonts w:asciiTheme="majorHAnsi" w:eastAsia="Calibri Light" w:hAnsiTheme="majorHAnsi" w:cstheme="majorHAnsi"/>
          <w:b/>
          <w:sz w:val="24"/>
        </w:rPr>
        <w:t>KW</w:t>
      </w:r>
      <w:r w:rsidRPr="00661ECA">
        <w:rPr>
          <w:rFonts w:asciiTheme="majorHAnsi" w:eastAsia="Calibri Light" w:hAnsiTheme="majorHAnsi" w:cstheme="majorHAnsi"/>
          <w:b/>
          <w:sz w:val="24"/>
        </w:rPr>
        <w:t xml:space="preserve">, począwszy od  </w:t>
      </w:r>
      <w:r w:rsidR="00661ECA">
        <w:rPr>
          <w:rFonts w:asciiTheme="majorHAnsi" w:eastAsia="Calibri Light" w:hAnsiTheme="majorHAnsi" w:cstheme="majorHAnsi"/>
          <w:b/>
          <w:sz w:val="24"/>
        </w:rPr>
        <w:t>dnia podpisania umowy do dnia 31.12.2024 roku.</w:t>
      </w:r>
    </w:p>
    <w:p w14:paraId="36277A30" w14:textId="2C94F4CD" w:rsidR="007E7467" w:rsidRPr="006D7480" w:rsidRDefault="007E7467" w:rsidP="00F574DC">
      <w:pPr>
        <w:textAlignment w:val="baseline"/>
        <w:rPr>
          <w:rStyle w:val="Hipercze"/>
          <w:rFonts w:asciiTheme="majorHAnsi" w:hAnsiTheme="majorHAnsi" w:cstheme="majorHAnsi"/>
          <w:sz w:val="24"/>
          <w:szCs w:val="24"/>
        </w:rPr>
      </w:pPr>
      <w:r w:rsidRPr="006D7480">
        <w:rPr>
          <w:rFonts w:asciiTheme="majorHAnsi" w:hAnsiTheme="majorHAnsi" w:cstheme="majorHAnsi"/>
          <w:b/>
          <w:sz w:val="24"/>
          <w:szCs w:val="24"/>
        </w:rPr>
        <w:t xml:space="preserve">CPV : </w:t>
      </w:r>
      <w:r w:rsidRPr="006D7480">
        <w:rPr>
          <w:rFonts w:asciiTheme="majorHAnsi" w:hAnsiTheme="majorHAnsi" w:cstheme="majorHAnsi"/>
          <w:b/>
          <w:sz w:val="24"/>
          <w:szCs w:val="24"/>
        </w:rPr>
        <w:tab/>
        <w:t xml:space="preserve">09000000-3  </w:t>
      </w:r>
      <w:hyperlink r:id="rId8" w:history="1">
        <w:r w:rsidRPr="006D7480">
          <w:rPr>
            <w:rStyle w:val="Hipercze"/>
            <w:rFonts w:asciiTheme="majorHAnsi" w:hAnsiTheme="majorHAnsi" w:cstheme="majorHAnsi"/>
            <w:color w:val="000000"/>
            <w:sz w:val="24"/>
            <w:szCs w:val="24"/>
          </w:rPr>
          <w:t>Produkty naftowe, paliwo, energia elektryczna i inne źródła energii</w:t>
        </w:r>
      </w:hyperlink>
      <w:r w:rsidR="00F574DC" w:rsidRPr="006D7480">
        <w:rPr>
          <w:rFonts w:asciiTheme="majorHAnsi" w:eastAsia="Calibri" w:hAnsiTheme="majorHAnsi" w:cstheme="majorHAnsi"/>
          <w:sz w:val="24"/>
          <w:szCs w:val="24"/>
          <w:lang w:eastAsia="en-US"/>
        </w:rPr>
        <w:br/>
        <w:t xml:space="preserve">             </w:t>
      </w:r>
      <w:r w:rsidRPr="006D7480">
        <w:rPr>
          <w:rFonts w:asciiTheme="majorHAnsi" w:hAnsiTheme="majorHAnsi" w:cstheme="majorHAnsi"/>
          <w:b/>
          <w:sz w:val="24"/>
          <w:szCs w:val="24"/>
        </w:rPr>
        <w:t xml:space="preserve">09300000-2  </w:t>
      </w:r>
      <w:hyperlink r:id="rId9" w:history="1">
        <w:r w:rsidRPr="006D7480">
          <w:rPr>
            <w:rStyle w:val="Hipercze"/>
            <w:rFonts w:asciiTheme="majorHAnsi" w:hAnsiTheme="majorHAnsi" w:cstheme="majorHAnsi"/>
            <w:sz w:val="24"/>
            <w:szCs w:val="24"/>
          </w:rPr>
          <w:t>Energia elektryczna, cieplna, słoneczna i jądrowa</w:t>
        </w:r>
      </w:hyperlink>
    </w:p>
    <w:p w14:paraId="74B03D85" w14:textId="77777777" w:rsidR="000F5E52" w:rsidRPr="006D7480" w:rsidRDefault="000F5E52" w:rsidP="00F574DC">
      <w:pPr>
        <w:textAlignment w:val="baseline"/>
        <w:rPr>
          <w:rStyle w:val="Hipercze"/>
          <w:rFonts w:asciiTheme="majorHAnsi" w:hAnsiTheme="majorHAnsi" w:cstheme="majorHAnsi"/>
          <w:sz w:val="24"/>
          <w:szCs w:val="24"/>
        </w:rPr>
      </w:pPr>
    </w:p>
    <w:p w14:paraId="737A51B8" w14:textId="77777777" w:rsidR="006D7480" w:rsidRDefault="006D7480" w:rsidP="00810C1C">
      <w:pPr>
        <w:spacing w:line="0" w:lineRule="atLeast"/>
        <w:rPr>
          <w:rFonts w:asciiTheme="majorHAnsi" w:eastAsia="Calibri Light" w:hAnsiTheme="majorHAnsi" w:cstheme="majorHAnsi"/>
          <w:sz w:val="24"/>
        </w:rPr>
      </w:pPr>
    </w:p>
    <w:p w14:paraId="61D7149A" w14:textId="698020E1" w:rsidR="00810C1C" w:rsidRPr="00804250" w:rsidRDefault="00810C1C" w:rsidP="00810C1C">
      <w:pPr>
        <w:spacing w:line="0" w:lineRule="atLeast"/>
        <w:rPr>
          <w:rFonts w:asciiTheme="majorHAnsi" w:eastAsia="Calibri Light" w:hAnsiTheme="majorHAnsi" w:cstheme="majorHAnsi"/>
          <w:sz w:val="24"/>
        </w:rPr>
      </w:pPr>
      <w:r w:rsidRPr="00804250">
        <w:rPr>
          <w:rFonts w:asciiTheme="majorHAnsi" w:eastAsia="Calibri Light" w:hAnsiTheme="majorHAnsi" w:cstheme="majorHAnsi"/>
          <w:sz w:val="24"/>
        </w:rPr>
        <w:t>Na potrzeby niniejszego zapytania ofertowego przyjęto następujące definicje stosowanych pojęć.</w:t>
      </w:r>
    </w:p>
    <w:tbl>
      <w:tblPr>
        <w:tblW w:w="1040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700"/>
        <w:gridCol w:w="7680"/>
      </w:tblGrid>
      <w:tr w:rsidR="00810C1C" w:rsidRPr="00810C1C" w14:paraId="6BC075FC" w14:textId="77777777" w:rsidTr="00810C1C">
        <w:trPr>
          <w:gridBefore w:val="1"/>
          <w:wBefore w:w="20" w:type="dxa"/>
          <w:trHeight w:val="285"/>
        </w:trPr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33E4C50" w14:textId="77777777" w:rsidR="00810C1C" w:rsidRPr="00810C1C" w:rsidRDefault="00810C1C" w:rsidP="00810C1C">
            <w:pPr>
              <w:spacing w:line="282" w:lineRule="exact"/>
              <w:rPr>
                <w:rFonts w:ascii="Calibri Light" w:eastAsia="Calibri Light" w:hAnsi="Calibri Light" w:cs="Arial"/>
                <w:b/>
                <w:sz w:val="24"/>
              </w:rPr>
            </w:pPr>
            <w:r w:rsidRPr="00810C1C">
              <w:rPr>
                <w:rFonts w:ascii="Calibri Light" w:eastAsia="Calibri Light" w:hAnsi="Calibri Light" w:cs="Arial"/>
                <w:b/>
                <w:sz w:val="24"/>
              </w:rPr>
              <w:t>Pojęcie</w:t>
            </w:r>
          </w:p>
        </w:tc>
        <w:tc>
          <w:tcPr>
            <w:tcW w:w="76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024FE9" w14:textId="77777777" w:rsidR="00810C1C" w:rsidRPr="00810C1C" w:rsidRDefault="00810C1C" w:rsidP="00810C1C">
            <w:pPr>
              <w:spacing w:line="282" w:lineRule="exact"/>
              <w:rPr>
                <w:rFonts w:ascii="Calibri Light" w:eastAsia="Calibri Light" w:hAnsi="Calibri Light" w:cs="Arial"/>
                <w:b/>
                <w:sz w:val="24"/>
              </w:rPr>
            </w:pPr>
            <w:r w:rsidRPr="00810C1C">
              <w:rPr>
                <w:rFonts w:ascii="Calibri Light" w:eastAsia="Calibri Light" w:hAnsi="Calibri Light" w:cs="Arial"/>
                <w:b/>
                <w:sz w:val="24"/>
              </w:rPr>
              <w:t>Definicja</w:t>
            </w:r>
          </w:p>
        </w:tc>
      </w:tr>
      <w:tr w:rsidR="00810C1C" w:rsidRPr="00BC46EF" w14:paraId="578BECB5" w14:textId="77777777" w:rsidTr="00810C1C">
        <w:trPr>
          <w:gridBefore w:val="1"/>
          <w:wBefore w:w="20" w:type="dxa"/>
          <w:trHeight w:val="282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17B244E" w14:textId="77777777" w:rsidR="00810C1C" w:rsidRPr="00BC46EF" w:rsidRDefault="00810C1C" w:rsidP="00810C1C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Administrator pomiarów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C2CA391" w14:textId="77777777" w:rsidR="00810C1C" w:rsidRPr="00BC46EF" w:rsidRDefault="00810C1C" w:rsidP="00810C1C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Jednostka organizacyjna OSD odpowiedzialna za obsługę i kontrolę układów</w:t>
            </w:r>
          </w:p>
        </w:tc>
      </w:tr>
      <w:tr w:rsidR="00810C1C" w:rsidRPr="00BC46EF" w14:paraId="424EF2C9" w14:textId="77777777" w:rsidTr="00810C1C">
        <w:trPr>
          <w:gridBefore w:val="1"/>
          <w:wBefore w:w="20" w:type="dxa"/>
          <w:trHeight w:val="295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04BF7C" w14:textId="77777777" w:rsidR="00810C1C" w:rsidRPr="00BC46EF" w:rsidRDefault="00810C1C" w:rsidP="00810C1C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32C8D3" w14:textId="77777777" w:rsidR="00810C1C" w:rsidRPr="00BC46EF" w:rsidRDefault="00810C1C" w:rsidP="00810C1C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pomiarowo-rozliczeniowych</w:t>
            </w:r>
          </w:p>
        </w:tc>
      </w:tr>
      <w:tr w:rsidR="00810C1C" w:rsidRPr="00BC46EF" w14:paraId="471E3260" w14:textId="77777777" w:rsidTr="00810C1C">
        <w:trPr>
          <w:gridBefore w:val="1"/>
          <w:wBefore w:w="20" w:type="dxa"/>
          <w:trHeight w:val="280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C4E255" w14:textId="77777777" w:rsidR="00810C1C" w:rsidRPr="00BC46EF" w:rsidRDefault="00810C1C" w:rsidP="00810C1C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Bilansowanie systemu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12BC480" w14:textId="77777777" w:rsidR="00810C1C" w:rsidRPr="00BC46EF" w:rsidRDefault="00810C1C" w:rsidP="00810C1C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Działalność gospodarcza wykonywaną przez operatora systemu przesyłowego</w:t>
            </w:r>
          </w:p>
        </w:tc>
      </w:tr>
      <w:tr w:rsidR="00810C1C" w:rsidRPr="00BC46EF" w14:paraId="71F7B654" w14:textId="77777777" w:rsidTr="00810C1C">
        <w:trPr>
          <w:gridBefore w:val="1"/>
          <w:wBefore w:w="20" w:type="dxa"/>
          <w:trHeight w:val="803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C7F587A" w14:textId="77777777" w:rsidR="00810C1C" w:rsidRPr="00BC46EF" w:rsidRDefault="00810C1C" w:rsidP="00810C1C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C7224B9" w14:textId="6D402DAE" w:rsidR="00810C1C" w:rsidRPr="00BC46EF" w:rsidRDefault="00810C1C" w:rsidP="00BC46EF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lub dystrybucyjnego w ramach świadczonych usług przesyłania lub dystrybucji, polegającą na równoważeniu zapotrzebowania na energię elektryczną z dostawami tej energii.</w:t>
            </w:r>
          </w:p>
        </w:tc>
      </w:tr>
      <w:tr w:rsidR="00810C1C" w:rsidRPr="00BC46EF" w14:paraId="2C0D6116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4FB869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Dystrybucja energii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1628822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Transport energii elektrycznej sieciami dystrybucyjnymi w celu jej</w:t>
            </w:r>
          </w:p>
        </w:tc>
      </w:tr>
      <w:tr w:rsidR="00810C1C" w:rsidRPr="00BC46EF" w14:paraId="72B61935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524F94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C3984A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dostarczania odbiorcom, z wyłączeniem sprzedaży energii.</w:t>
            </w:r>
          </w:p>
        </w:tc>
      </w:tr>
      <w:tr w:rsidR="00810C1C" w:rsidRPr="00BC46EF" w14:paraId="7555951C" w14:textId="77777777" w:rsidTr="00810C1C">
        <w:trPr>
          <w:trHeight w:val="282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F20DA6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Fizyczne Miejsce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7027BD6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Miejsce Dostarczenia Energii Rynku Bilansującego, w którym jest realizowana</w:t>
            </w:r>
          </w:p>
        </w:tc>
      </w:tr>
      <w:tr w:rsidR="00810C1C" w:rsidRPr="00BC46EF" w14:paraId="75ACA9A7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F46413D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Dostarczenia Energii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541BAEA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fizyczna dostawa energii. Ilość energii elektrycznej dostarczonej w FMB jest</w:t>
            </w:r>
          </w:p>
        </w:tc>
      </w:tr>
      <w:tr w:rsidR="00810C1C" w:rsidRPr="00BC46EF" w14:paraId="197CD6EF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F5553D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Rynku Bilansującego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DD402D1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wyznaczana na podstawie Fizycznych Punktów Pomiarowych (FPP) oraz</w:t>
            </w:r>
          </w:p>
        </w:tc>
      </w:tr>
      <w:tr w:rsidR="00810C1C" w:rsidRPr="00BC46EF" w14:paraId="6CA4D047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4E3B7B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(FMB)</w:t>
            </w: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4CC16B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odpowiednich algorytmów obliczeniowych.</w:t>
            </w:r>
          </w:p>
        </w:tc>
      </w:tr>
      <w:tr w:rsidR="00810C1C" w:rsidRPr="00BC46EF" w14:paraId="007EF9AE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D72CA8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Fizyczne Grafikowe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ED8DC0F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Punkt, w którym ilość energii elektrycznej dostarczonej albo odebranej jest</w:t>
            </w:r>
          </w:p>
        </w:tc>
      </w:tr>
      <w:tr w:rsidR="00810C1C" w:rsidRPr="00BC46EF" w14:paraId="6993A21E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3D2D9A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lastRenderedPageBreak/>
              <w:t>Miejsce Dostarczania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00B38ED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wyznaczana na podstawie wielkości energii zarejestrowanej przez urządzenia</w:t>
            </w:r>
          </w:p>
        </w:tc>
      </w:tr>
      <w:tr w:rsidR="00810C1C" w:rsidRPr="00BC46EF" w14:paraId="58A8FBB8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BF3C10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Energii Rynku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6702E32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pomiarowo-rozliczeniowe umożliwiające rejestrację danych godzinowych</w:t>
            </w:r>
          </w:p>
        </w:tc>
      </w:tr>
      <w:tr w:rsidR="00810C1C" w:rsidRPr="00BC46EF" w14:paraId="1681D826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CDAD97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Detalicznego (FMDD)</w:t>
            </w: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895B57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oraz odpowiednich algorytmów obliczeniowych.</w:t>
            </w:r>
          </w:p>
        </w:tc>
      </w:tr>
      <w:tr w:rsidR="00810C1C" w:rsidRPr="00BC46EF" w14:paraId="727410A7" w14:textId="77777777" w:rsidTr="00810C1C">
        <w:trPr>
          <w:trHeight w:val="282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4DDE7C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Fizyczne Profilowe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C5CE2C2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Punkt, w którym ilość energii elektrycznej dostarczonej albo odebranej jest</w:t>
            </w:r>
          </w:p>
        </w:tc>
      </w:tr>
      <w:tr w:rsidR="00810C1C" w:rsidRPr="00BC46EF" w14:paraId="7F46DF29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AFD140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Miejsce Dostarczania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8FB6463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wyznaczana na podstawie wielkości energii zarejestrowanej przez urządzenia</w:t>
            </w:r>
          </w:p>
        </w:tc>
      </w:tr>
      <w:tr w:rsidR="00810C1C" w:rsidRPr="00BC46EF" w14:paraId="4B90EB57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EC26BF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Energii Rynku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A975B28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pomiarowo-rozliczeniowe nie umożliwiające rejestracji danych godzinowych,</w:t>
            </w:r>
          </w:p>
        </w:tc>
      </w:tr>
      <w:tr w:rsidR="00810C1C" w:rsidRPr="00BC46EF" w14:paraId="5ADD9333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A15255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Detalicznego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E045AA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standardowych profili zużycia oraz odpowiednich algorytmów obliczeniowych</w:t>
            </w:r>
          </w:p>
        </w:tc>
      </w:tr>
      <w:tr w:rsidR="00810C1C" w:rsidRPr="00BC46EF" w14:paraId="1AE4029B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6502E4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(PMDD)</w:t>
            </w: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2CA5DE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810C1C" w:rsidRPr="00BC46EF" w14:paraId="10B4CC6C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44A1D4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Fizyczny Punkt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C0115F9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Miejsce w sieci, urządzeniu lub instalacji, w którym dokonywany jest pomiar</w:t>
            </w:r>
          </w:p>
        </w:tc>
      </w:tr>
      <w:tr w:rsidR="00810C1C" w:rsidRPr="00BC46EF" w14:paraId="39A54721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131258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Pomiarowy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DB37BE9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przepływającej energii elektrycznej.</w:t>
            </w:r>
          </w:p>
        </w:tc>
      </w:tr>
      <w:tr w:rsidR="00810C1C" w:rsidRPr="00BC46EF" w14:paraId="55CCE16B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4A69149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(FPP)</w:t>
            </w: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205E42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810C1C" w:rsidRPr="00BC46EF" w14:paraId="3CE1F032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F09EBD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Generalna umowa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D067C79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Umowa o świadczenie usług dystrybucji energii elektrycznej przez OSD na</w:t>
            </w:r>
          </w:p>
        </w:tc>
      </w:tr>
      <w:tr w:rsidR="00810C1C" w:rsidRPr="00BC46EF" w14:paraId="0AEC12B7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C87785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dystrybucji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F9DFC7D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rzecz sprzedawcy, w celu umożliwienia realizacji przez sprzedawcę umów</w:t>
            </w:r>
          </w:p>
        </w:tc>
      </w:tr>
      <w:tr w:rsidR="00810C1C" w:rsidRPr="00BC46EF" w14:paraId="6EAF1A83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96BF03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B2AA956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sprzedaży energii elektrycznej z URD przyłączonych do sieci OSD, którzy</w:t>
            </w:r>
          </w:p>
        </w:tc>
      </w:tr>
      <w:tr w:rsidR="00810C1C" w:rsidRPr="00BC46EF" w14:paraId="186F8968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98FE5D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63097B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posiadają z OSD zawartą umowę dystrybucyjną.</w:t>
            </w:r>
          </w:p>
        </w:tc>
      </w:tr>
      <w:tr w:rsidR="00810C1C" w:rsidRPr="00BC46EF" w14:paraId="2EF87411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F70678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Grafik obciążeń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4BFD919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Zbiór danych określających oddzielnie dla poszczególnych okresów przyjętych</w:t>
            </w:r>
          </w:p>
        </w:tc>
      </w:tr>
      <w:tr w:rsidR="00810C1C" w:rsidRPr="00BC46EF" w14:paraId="0EDD71D7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897DCE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1AC0235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do technicznego bilansowania systemu, zawierający ilości energii elektrycznej</w:t>
            </w:r>
          </w:p>
        </w:tc>
      </w:tr>
      <w:tr w:rsidR="00810C1C" w:rsidRPr="00BC46EF" w14:paraId="33A710F6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64FCA0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3C76D2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planowane do wprowadzenia do sieci lub do poboru z sieci.</w:t>
            </w:r>
          </w:p>
        </w:tc>
      </w:tr>
      <w:tr w:rsidR="00810C1C" w:rsidRPr="00BC46EF" w14:paraId="513B9FE5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426976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Instalacja odnawialnego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DD4A145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Instalacja stanowiąca wyodrębniony zespół urządzeń służących do</w:t>
            </w:r>
          </w:p>
        </w:tc>
      </w:tr>
      <w:tr w:rsidR="00810C1C" w:rsidRPr="00BC46EF" w14:paraId="59AE4B5D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71E722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źródła energii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7BD0679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wytwarzania energii i wyprowadzania mocy, w których energia elektryczna</w:t>
            </w:r>
          </w:p>
        </w:tc>
      </w:tr>
      <w:tr w:rsidR="00810C1C" w:rsidRPr="00BC46EF" w14:paraId="6FEBC76C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8E0ED9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DC490F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wytwarzana jest z odnawialnych źródeł energii</w:t>
            </w:r>
          </w:p>
        </w:tc>
      </w:tr>
      <w:tr w:rsidR="00810C1C" w:rsidRPr="00BC46EF" w14:paraId="1B1A023D" w14:textId="77777777" w:rsidTr="00810C1C">
        <w:trPr>
          <w:trHeight w:val="282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4E678E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Jednostka wytwórcza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1E78D07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Moduł wytwarzania energii, tj. wyodrębniony zespół urządzeń elektrowni,</w:t>
            </w:r>
          </w:p>
        </w:tc>
      </w:tr>
      <w:tr w:rsidR="00810C1C" w:rsidRPr="00BC46EF" w14:paraId="390489A4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D49695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9A1A35A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służący do wytwarzania energii elektrycznej i wyprowadzania mocy.</w:t>
            </w:r>
          </w:p>
        </w:tc>
      </w:tr>
      <w:tr w:rsidR="00810C1C" w:rsidRPr="00BC46EF" w14:paraId="6A41BCCE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21192A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6CF5020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Jednostka wytwórcza obejmuje także transformatory oraz linie służące do</w:t>
            </w:r>
          </w:p>
        </w:tc>
      </w:tr>
      <w:tr w:rsidR="00810C1C" w:rsidRPr="00BC46EF" w14:paraId="278672DF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F51B3A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4226B98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wyprowadzenia mocy,</w:t>
            </w:r>
          </w:p>
        </w:tc>
      </w:tr>
      <w:tr w:rsidR="00810C1C" w:rsidRPr="00BC46EF" w14:paraId="2BBF5048" w14:textId="77777777" w:rsidTr="00810C1C">
        <w:trPr>
          <w:trHeight w:val="296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F1A7E1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C25EE5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wraz z łącznikami w miejscu przyłączenia jednostki do sieci.</w:t>
            </w:r>
          </w:p>
        </w:tc>
      </w:tr>
      <w:tr w:rsidR="00810C1C" w:rsidRPr="00BC46EF" w14:paraId="30D4EEBB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77B2DF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Koordynowana sieć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C15F140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 xml:space="preserve">Część sieci dystrybucyjnej 110 </w:t>
            </w:r>
            <w:proofErr w:type="spellStart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kV</w:t>
            </w:r>
            <w:proofErr w:type="spellEnd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, w której przepływy energii elektrycznej</w:t>
            </w:r>
          </w:p>
        </w:tc>
      </w:tr>
      <w:tr w:rsidR="00810C1C" w:rsidRPr="00BC46EF" w14:paraId="0DB0F07C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D74489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110kV</w:t>
            </w: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6D3C59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zależą także od warunków pracy sieci przesyłowej,</w:t>
            </w:r>
          </w:p>
        </w:tc>
      </w:tr>
      <w:tr w:rsidR="00810C1C" w:rsidRPr="00BC46EF" w14:paraId="4567A8D4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0689D4" w14:textId="069DB9F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DE2807B" w14:textId="0CD29B55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</w:p>
        </w:tc>
      </w:tr>
      <w:tr w:rsidR="00810C1C" w:rsidRPr="00BC46EF" w14:paraId="4A7D65E3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B91115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Licznik zdalnego odczytu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5D15382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Zespół urządzeń służących do pozyskiwania danych pomiarowych,</w:t>
            </w:r>
          </w:p>
        </w:tc>
      </w:tr>
      <w:tr w:rsidR="00810C1C" w:rsidRPr="00BC46EF" w14:paraId="115433EB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BA9021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381395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umożliwiający dwustronną komunikację z systemem teleinformatycznym OSD</w:t>
            </w:r>
          </w:p>
        </w:tc>
      </w:tr>
      <w:tr w:rsidR="00810C1C" w:rsidRPr="00BC46EF" w14:paraId="17B8C830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586A5A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Mała instalacja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8F4F06F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Instalacja odnawialnego źródła energii o łącznej mocy zainstalowanej</w:t>
            </w:r>
          </w:p>
        </w:tc>
      </w:tr>
      <w:tr w:rsidR="00810C1C" w:rsidRPr="00BC46EF" w14:paraId="43649441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E4A890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D236EF6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elektrycznej większej niż 50 kW i mniejszej niż 500 kW, przyłączona do sieci</w:t>
            </w:r>
          </w:p>
        </w:tc>
      </w:tr>
      <w:tr w:rsidR="00810C1C" w:rsidRPr="00BC46EF" w14:paraId="42E0B21D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9866FF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B3EEE5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 xml:space="preserve">elektroenergetycznej o napięciu znamionowym niższym niż 110 </w:t>
            </w:r>
            <w:proofErr w:type="spellStart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kV</w:t>
            </w:r>
            <w:proofErr w:type="spellEnd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 xml:space="preserve"> albo o</w:t>
            </w:r>
          </w:p>
        </w:tc>
      </w:tr>
      <w:tr w:rsidR="00810C1C" w:rsidRPr="00BC46EF" w14:paraId="1EE1A8C0" w14:textId="77777777" w:rsidTr="00810C1C">
        <w:trPr>
          <w:gridBefore w:val="1"/>
          <w:wBefore w:w="20" w:type="dxa"/>
          <w:trHeight w:val="298"/>
        </w:trPr>
        <w:tc>
          <w:tcPr>
            <w:tcW w:w="27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423125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641E0C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mocy osiągalnej cieplnej w skojarzeniu większej niż 150 kW i nie większej niż</w:t>
            </w:r>
          </w:p>
        </w:tc>
      </w:tr>
      <w:tr w:rsidR="00810C1C" w:rsidRPr="00BC46EF" w14:paraId="00B92DDB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1380ED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145E042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900 kW w której łączna moc zainstalowana elektryczna jest większa niż 50 kW</w:t>
            </w:r>
          </w:p>
        </w:tc>
      </w:tr>
      <w:tr w:rsidR="00810C1C" w:rsidRPr="00BC46EF" w14:paraId="1A242F8A" w14:textId="77777777" w:rsidTr="00810C1C">
        <w:trPr>
          <w:gridBefore w:val="1"/>
          <w:wBefore w:w="20" w:type="dxa"/>
          <w:trHeight w:val="295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20D0EC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4FBC794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 xml:space="preserve">i mniejsza niż 500 </w:t>
            </w:r>
            <w:proofErr w:type="spellStart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kW.</w:t>
            </w:r>
            <w:proofErr w:type="spellEnd"/>
          </w:p>
        </w:tc>
      </w:tr>
      <w:tr w:rsidR="00810C1C" w:rsidRPr="00BC46EF" w14:paraId="0BAA51D0" w14:textId="77777777" w:rsidTr="00810C1C">
        <w:trPr>
          <w:gridBefore w:val="1"/>
          <w:wBefore w:w="20" w:type="dxa"/>
          <w:trHeight w:val="280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409280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Miejsce dostarczania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D4142BE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Punkt w sieci, do którego przedsiębiorstwo energetyczne dostarcza energię</w:t>
            </w:r>
          </w:p>
        </w:tc>
      </w:tr>
      <w:tr w:rsidR="00810C1C" w:rsidRPr="00BC46EF" w14:paraId="2C61114D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11436C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1545C2D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elektryczną, określony w umowie o przyłączenie do sieci albo w umowie o</w:t>
            </w:r>
          </w:p>
        </w:tc>
      </w:tr>
      <w:tr w:rsidR="00810C1C" w:rsidRPr="00BC46EF" w14:paraId="7412A405" w14:textId="77777777" w:rsidTr="00810C1C">
        <w:trPr>
          <w:gridBefore w:val="1"/>
          <w:wBefore w:w="20" w:type="dxa"/>
          <w:trHeight w:val="295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E1807B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00AA96D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świadczenie usług dystrybucji, albo w umowie sprzedaży energii elektrycznej,</w:t>
            </w:r>
          </w:p>
        </w:tc>
      </w:tr>
      <w:tr w:rsidR="00810C1C" w:rsidRPr="00BC46EF" w14:paraId="64D88BB4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2B4377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8C7D238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albo</w:t>
            </w:r>
          </w:p>
        </w:tc>
      </w:tr>
      <w:tr w:rsidR="00810C1C" w:rsidRPr="00BC46EF" w14:paraId="068C560D" w14:textId="77777777" w:rsidTr="00810C1C">
        <w:trPr>
          <w:gridBefore w:val="1"/>
          <w:wBefore w:w="20" w:type="dxa"/>
          <w:trHeight w:val="295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745EAA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609DA4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 umowie kompleksowej, będący jednocześnie miejscem jej odbioru.</w:t>
            </w:r>
          </w:p>
        </w:tc>
      </w:tr>
      <w:tr w:rsidR="00810C1C" w:rsidRPr="00BC46EF" w14:paraId="40D8CC18" w14:textId="77777777" w:rsidTr="00810C1C">
        <w:trPr>
          <w:gridBefore w:val="1"/>
          <w:wBefore w:w="20" w:type="dxa"/>
          <w:trHeight w:val="280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CB313F" w14:textId="77777777" w:rsidR="006D7480" w:rsidRDefault="006D7480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</w:p>
          <w:p w14:paraId="50CDF069" w14:textId="369DF4F5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Miejsce Dostarczani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758A7B6" w14:textId="77777777" w:rsidR="006D7480" w:rsidRDefault="006D7480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</w:p>
          <w:p w14:paraId="078CD51F" w14:textId="622D1A59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Określony przez OSD punkt w sieci dystrybucyjnej poza obszarem Rynku</w:t>
            </w:r>
          </w:p>
        </w:tc>
      </w:tr>
      <w:tr w:rsidR="00810C1C" w:rsidRPr="00BC46EF" w14:paraId="065445F9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1A99A5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lastRenderedPageBreak/>
              <w:t>Energii Rynku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F85427C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Bilansującego, którym następuje przekazanie energii pomiędzy Sprzedawcą</w:t>
            </w:r>
          </w:p>
        </w:tc>
      </w:tr>
      <w:tr w:rsidR="00810C1C" w:rsidRPr="00BC46EF" w14:paraId="7DF3A18B" w14:textId="77777777" w:rsidTr="00810C1C">
        <w:trPr>
          <w:gridBefore w:val="1"/>
          <w:wBefore w:w="20" w:type="dxa"/>
          <w:trHeight w:val="296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0D1A66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Detalicznego (MDD)</w:t>
            </w: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3BABD0F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lub POB a URD.</w:t>
            </w:r>
          </w:p>
        </w:tc>
      </w:tr>
      <w:tr w:rsidR="00810C1C" w:rsidRPr="00BC46EF" w14:paraId="3575CE4F" w14:textId="77777777" w:rsidTr="00810C1C">
        <w:trPr>
          <w:gridBefore w:val="1"/>
          <w:wBefore w:w="20" w:type="dxa"/>
          <w:trHeight w:val="282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6893B13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Miejsce przyłączenia</w:t>
            </w: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9ABF8D4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Punkt w sieci, w którym przyłącze łączy się z siecią.</w:t>
            </w:r>
          </w:p>
        </w:tc>
      </w:tr>
      <w:tr w:rsidR="00810C1C" w:rsidRPr="00BC46EF" w14:paraId="5B23F558" w14:textId="77777777" w:rsidTr="00810C1C">
        <w:trPr>
          <w:gridBefore w:val="1"/>
          <w:wBefore w:w="20" w:type="dxa"/>
          <w:trHeight w:val="282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7878C1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proofErr w:type="spellStart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Mikroinstalacja</w:t>
            </w:r>
            <w:proofErr w:type="spellEnd"/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FBD459A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Instalacja odnawialnego źródło energii o łącznej mocy zainstalowanej</w:t>
            </w:r>
          </w:p>
        </w:tc>
      </w:tr>
      <w:tr w:rsidR="00810C1C" w:rsidRPr="00BC46EF" w14:paraId="0909C3FB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8806FD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680DF78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elektrycznej nie większej niż 50 kW, przyłączona do sieci elektroenergetycznej</w:t>
            </w:r>
          </w:p>
        </w:tc>
      </w:tr>
      <w:tr w:rsidR="00810C1C" w:rsidRPr="00BC46EF" w14:paraId="4790A66A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B02F4D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01382E0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 xml:space="preserve">o napięciu znamionowym niższym niż 110 </w:t>
            </w:r>
            <w:proofErr w:type="spellStart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kV</w:t>
            </w:r>
            <w:proofErr w:type="spellEnd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 xml:space="preserve"> albo o mocy osiągalnej cieplnej</w:t>
            </w:r>
          </w:p>
        </w:tc>
      </w:tr>
      <w:tr w:rsidR="00810C1C" w:rsidRPr="00BC46EF" w14:paraId="322D70EB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34CFE96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BCF7E50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 skojarzeniu nie większej niż 150 kW w której łączna moc zainstalowana</w:t>
            </w:r>
          </w:p>
        </w:tc>
      </w:tr>
      <w:tr w:rsidR="00810C1C" w:rsidRPr="00BC46EF" w14:paraId="0A0EDD17" w14:textId="77777777" w:rsidTr="00810C1C">
        <w:trPr>
          <w:gridBefore w:val="1"/>
          <w:wBefore w:w="20" w:type="dxa"/>
          <w:trHeight w:val="295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451C782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5F7B6E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 xml:space="preserve">elektryczna jest nie większa niż 50 </w:t>
            </w:r>
            <w:proofErr w:type="spellStart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kW.</w:t>
            </w:r>
            <w:proofErr w:type="spellEnd"/>
          </w:p>
        </w:tc>
      </w:tr>
      <w:tr w:rsidR="00810C1C" w:rsidRPr="00BC46EF" w14:paraId="01317038" w14:textId="77777777" w:rsidTr="00810C1C">
        <w:trPr>
          <w:gridBefore w:val="1"/>
          <w:wBefore w:w="20" w:type="dxa"/>
          <w:trHeight w:val="280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4482AF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Obrót energią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A5670C8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Działalność gospodarcza polegająca na handlu hurtowym albo detalicznym</w:t>
            </w:r>
          </w:p>
        </w:tc>
      </w:tr>
      <w:tr w:rsidR="00810C1C" w:rsidRPr="00BC46EF" w14:paraId="68089A11" w14:textId="77777777" w:rsidTr="00810C1C">
        <w:trPr>
          <w:gridBefore w:val="1"/>
          <w:wBefore w:w="20" w:type="dxa"/>
          <w:trHeight w:val="295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AAB35D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elektryczną</w:t>
            </w: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AFD845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energią elektryczną.</w:t>
            </w:r>
          </w:p>
        </w:tc>
      </w:tr>
      <w:tr w:rsidR="00810C1C" w:rsidRPr="00BC46EF" w14:paraId="2C7FBFFC" w14:textId="77777777" w:rsidTr="00810C1C">
        <w:trPr>
          <w:gridBefore w:val="1"/>
          <w:wBefore w:w="20" w:type="dxa"/>
          <w:trHeight w:val="280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0B7790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Obszar OSD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BF68CAE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Posiadana przez OSD sieć elektroenergetyczna na obszarze określonym w</w:t>
            </w:r>
          </w:p>
        </w:tc>
      </w:tr>
      <w:tr w:rsidR="00810C1C" w:rsidRPr="00BC46EF" w14:paraId="4C636852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F4F90B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002F450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koncesji na dystrybucję energii elektrycznej OSD, za której ruch i eksploatację</w:t>
            </w:r>
          </w:p>
        </w:tc>
      </w:tr>
      <w:tr w:rsidR="00810C1C" w:rsidRPr="00BC46EF" w14:paraId="7A9A67D3" w14:textId="77777777" w:rsidTr="00810C1C">
        <w:trPr>
          <w:gridBefore w:val="1"/>
          <w:wBefore w:w="20" w:type="dxa"/>
          <w:trHeight w:val="298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A5E1AA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CF025D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odpowiada OSD.</w:t>
            </w:r>
          </w:p>
        </w:tc>
      </w:tr>
      <w:tr w:rsidR="00810C1C" w:rsidRPr="00BC46EF" w14:paraId="2751725F" w14:textId="77777777" w:rsidTr="00810C1C">
        <w:trPr>
          <w:gridBefore w:val="1"/>
          <w:wBefore w:w="20" w:type="dxa"/>
          <w:trHeight w:val="280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8DF2C8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Odbiorca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0A79024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Każdy, kto otrzymuje lub pobiera energię elektryczną na podstawie umowy z</w:t>
            </w:r>
          </w:p>
        </w:tc>
      </w:tr>
      <w:tr w:rsidR="00810C1C" w:rsidRPr="00BC46EF" w14:paraId="398A40F0" w14:textId="77777777" w:rsidTr="00810C1C">
        <w:trPr>
          <w:gridBefore w:val="1"/>
          <w:wBefore w:w="20" w:type="dxa"/>
          <w:trHeight w:val="295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9D7050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EAAA0C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przedsiębiorstwem energetycznym.</w:t>
            </w:r>
          </w:p>
        </w:tc>
      </w:tr>
      <w:tr w:rsidR="00810C1C" w:rsidRPr="00BC46EF" w14:paraId="1D1DF259" w14:textId="77777777" w:rsidTr="00810C1C">
        <w:trPr>
          <w:gridBefore w:val="1"/>
          <w:wBefore w:w="20" w:type="dxa"/>
          <w:trHeight w:val="280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EA01F8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Odbiorca końcowy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75A4536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Odbiorca dokonujący zakupu energii elektrycznej na własny użytek; do</w:t>
            </w:r>
          </w:p>
        </w:tc>
      </w:tr>
      <w:tr w:rsidR="00810C1C" w:rsidRPr="00BC46EF" w14:paraId="1706544B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E70FFC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B5CED3E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własnego użytku nie zalicza się energii elektrycznej zakupionej w celu jej</w:t>
            </w:r>
          </w:p>
        </w:tc>
      </w:tr>
      <w:tr w:rsidR="00810C1C" w:rsidRPr="00BC46EF" w14:paraId="0A1BF477" w14:textId="77777777" w:rsidTr="00810C1C">
        <w:trPr>
          <w:gridBefore w:val="1"/>
          <w:wBefore w:w="20" w:type="dxa"/>
          <w:trHeight w:val="295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DC82E2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E95F66F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zużycia na potrzeby wytwarzania, przesyłania lub dystrybucji.</w:t>
            </w:r>
          </w:p>
        </w:tc>
      </w:tr>
      <w:tr w:rsidR="00810C1C" w:rsidRPr="00BC46EF" w14:paraId="75F61985" w14:textId="77777777" w:rsidTr="00810C1C">
        <w:trPr>
          <w:gridBefore w:val="1"/>
          <w:wBefore w:w="20" w:type="dxa"/>
          <w:trHeight w:val="280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7E41AF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Odnawialne źródło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FAAC938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Odnawialne, niekopalne źródła energii obejmujące energię wiatru, energię</w:t>
            </w:r>
          </w:p>
        </w:tc>
      </w:tr>
      <w:tr w:rsidR="00810C1C" w:rsidRPr="00BC46EF" w14:paraId="727DD298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3DFBA6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energii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DEC04B8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 xml:space="preserve">promieniowania słonecznego, energię </w:t>
            </w:r>
            <w:proofErr w:type="spellStart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aerotermalną</w:t>
            </w:r>
            <w:proofErr w:type="spellEnd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, energię geotermalną,</w:t>
            </w:r>
          </w:p>
        </w:tc>
      </w:tr>
      <w:tr w:rsidR="00810C1C" w:rsidRPr="00BC46EF" w14:paraId="626330A3" w14:textId="77777777" w:rsidTr="00810C1C">
        <w:trPr>
          <w:gridBefore w:val="1"/>
          <w:wBefore w:w="20" w:type="dxa"/>
          <w:trHeight w:val="295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05038F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(OZE)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B6665FB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energię hydrotermalną, hydroenergię, energię fal, prądów i pływów</w:t>
            </w:r>
          </w:p>
        </w:tc>
      </w:tr>
      <w:tr w:rsidR="00810C1C" w:rsidRPr="00BC46EF" w14:paraId="799BBB08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4DD0FB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E56F903" w14:textId="539F0009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morskich, energię</w:t>
            </w:r>
            <w:r w:rsidR="00BC46EF">
              <w:rPr>
                <w:rFonts w:ascii="Calibri Light" w:eastAsia="Calibri Light" w:hAnsi="Calibri Light" w:cs="Arial"/>
                <w:sz w:val="22"/>
                <w:szCs w:val="22"/>
              </w:rPr>
              <w:t xml:space="preserve"> otrzymaną z biomasy, biogazu, biogazu rolniczego oraz z </w:t>
            </w:r>
            <w:proofErr w:type="spellStart"/>
            <w:r w:rsidR="00BC46EF">
              <w:rPr>
                <w:rFonts w:ascii="Calibri Light" w:eastAsia="Calibri Light" w:hAnsi="Calibri Light" w:cs="Arial"/>
                <w:sz w:val="22"/>
                <w:szCs w:val="22"/>
              </w:rPr>
              <w:t>biopłynów</w:t>
            </w:r>
            <w:proofErr w:type="spellEnd"/>
            <w:r w:rsidR="00BC46EF">
              <w:rPr>
                <w:rFonts w:ascii="Calibri Light" w:eastAsia="Calibri Light" w:hAnsi="Calibri Light" w:cs="Arial"/>
                <w:sz w:val="22"/>
                <w:szCs w:val="22"/>
              </w:rPr>
              <w:t>.</w:t>
            </w:r>
          </w:p>
        </w:tc>
      </w:tr>
      <w:tr w:rsidR="00810C1C" w:rsidRPr="00BC46EF" w14:paraId="357CE256" w14:textId="77777777" w:rsidTr="00810C1C">
        <w:trPr>
          <w:gridBefore w:val="1"/>
          <w:wBefore w:w="20" w:type="dxa"/>
          <w:trHeight w:val="295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632507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9078F4" w14:textId="15D12BEB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</w:p>
        </w:tc>
      </w:tr>
      <w:tr w:rsidR="00810C1C" w:rsidRPr="00BC46EF" w14:paraId="540CF904" w14:textId="77777777" w:rsidTr="00810C1C">
        <w:trPr>
          <w:gridBefore w:val="1"/>
          <w:wBefore w:w="20" w:type="dxa"/>
          <w:trHeight w:val="280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303D1D7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Okres rozliczeniowy usług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495DB5B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Okres pomiędzy dwoma kolejnymi rozliczeniowymi odczytami urządzeń do</w:t>
            </w:r>
          </w:p>
        </w:tc>
      </w:tr>
      <w:tr w:rsidR="00810C1C" w:rsidRPr="00BC46EF" w14:paraId="032D3400" w14:textId="77777777" w:rsidTr="00810C1C">
        <w:trPr>
          <w:gridBefore w:val="1"/>
          <w:wBefore w:w="20" w:type="dxa"/>
          <w:trHeight w:val="296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B9E8D2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dystrybucyjnych</w:t>
            </w: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257603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pomiaru mocy lub energii elektrycznej, dokonanymi przez OSD.</w:t>
            </w:r>
          </w:p>
        </w:tc>
      </w:tr>
      <w:tr w:rsidR="00810C1C" w:rsidRPr="00BC46EF" w14:paraId="48D501DC" w14:textId="77777777" w:rsidTr="00810C1C">
        <w:trPr>
          <w:gridBefore w:val="1"/>
          <w:wBefore w:w="20" w:type="dxa"/>
          <w:trHeight w:val="280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8308E7B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Operator handlowy (OH)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9D70483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Podmiot, który jest odpowiedzialny za dysponowanie Jednostką Grafikową</w:t>
            </w:r>
          </w:p>
        </w:tc>
      </w:tr>
      <w:tr w:rsidR="00810C1C" w:rsidRPr="00BC46EF" w14:paraId="36A95485" w14:textId="77777777" w:rsidTr="00810C1C">
        <w:trPr>
          <w:gridBefore w:val="1"/>
          <w:wBefore w:w="20" w:type="dxa"/>
          <w:trHeight w:val="295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B540E5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876136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Uczestnika Rynku Bilansującego w zakresie handlowym.</w:t>
            </w:r>
          </w:p>
        </w:tc>
      </w:tr>
      <w:tr w:rsidR="00810C1C" w:rsidRPr="00BC46EF" w14:paraId="53EB1CC8" w14:textId="77777777" w:rsidTr="00810C1C">
        <w:trPr>
          <w:gridBefore w:val="1"/>
          <w:wBefore w:w="20" w:type="dxa"/>
          <w:trHeight w:val="282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1C4E8E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Operator pomiarów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DFE6810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Podmiot odpowiedzialny za zbieranie, przetwarzanie i udostępnianie danych</w:t>
            </w:r>
          </w:p>
        </w:tc>
      </w:tr>
      <w:tr w:rsidR="00810C1C" w:rsidRPr="00BC46EF" w14:paraId="4ABA9CEF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BBFEF1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0305F09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pomiarowych oraz pomiarowo- rozliczeniowych energii elektrycznej, a także</w:t>
            </w:r>
          </w:p>
        </w:tc>
      </w:tr>
      <w:tr w:rsidR="00810C1C" w:rsidRPr="00BC46EF" w14:paraId="3F036618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234D4B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9593999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za utrzymanie i eksploatacje układów pomiarowych i pomiarowo-</w:t>
            </w:r>
          </w:p>
        </w:tc>
      </w:tr>
      <w:tr w:rsidR="00810C1C" w:rsidRPr="00BC46EF" w14:paraId="10A1AD4A" w14:textId="77777777" w:rsidTr="00810C1C">
        <w:trPr>
          <w:gridBefore w:val="1"/>
          <w:wBefore w:w="20" w:type="dxa"/>
          <w:trHeight w:val="295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0707373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09B640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rozliczeniowych.</w:t>
            </w:r>
          </w:p>
        </w:tc>
      </w:tr>
      <w:tr w:rsidR="00810C1C" w:rsidRPr="00BC46EF" w14:paraId="6C91F3ED" w14:textId="77777777" w:rsidTr="00810C1C">
        <w:trPr>
          <w:gridBefore w:val="1"/>
          <w:wBefore w:w="20" w:type="dxa"/>
          <w:trHeight w:val="280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81AE73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Operator systemu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B0E3EF3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Przedsiębiorstwo energetyczne zajmujące się dystrybucją energii</w:t>
            </w:r>
          </w:p>
        </w:tc>
      </w:tr>
      <w:tr w:rsidR="00810C1C" w:rsidRPr="00BC46EF" w14:paraId="7847B917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47AA7B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dystrybucyjnego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664135C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elektrycznej, odpowiedzialne za ruch sieciowy w systemie dystrybucyjnym,</w:t>
            </w:r>
          </w:p>
        </w:tc>
      </w:tr>
      <w:tr w:rsidR="00810C1C" w:rsidRPr="00BC46EF" w14:paraId="3A22F596" w14:textId="77777777" w:rsidTr="00810C1C">
        <w:trPr>
          <w:gridBefore w:val="1"/>
          <w:wBefore w:w="20" w:type="dxa"/>
          <w:trHeight w:val="293"/>
        </w:trPr>
        <w:tc>
          <w:tcPr>
            <w:tcW w:w="27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948D2E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7F91838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bieżące i długookresowe bezpieczeństwo funkcjonowania tego systemu,</w:t>
            </w:r>
          </w:p>
        </w:tc>
      </w:tr>
      <w:tr w:rsidR="00810C1C" w:rsidRPr="00BC46EF" w14:paraId="4B8B40E5" w14:textId="77777777" w:rsidTr="00810C1C">
        <w:trPr>
          <w:gridBefore w:val="1"/>
          <w:wBefore w:w="20" w:type="dxa"/>
          <w:trHeight w:val="295"/>
        </w:trPr>
        <w:tc>
          <w:tcPr>
            <w:tcW w:w="2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343BC7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E63BA6" w14:textId="4D2C8F56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eksploatację,</w:t>
            </w:r>
            <w:r w:rsidR="00BC46EF" w:rsidRPr="00BC46EF">
              <w:rPr>
                <w:rFonts w:ascii="Calibri Light" w:eastAsia="Calibri Light" w:hAnsi="Calibri Light" w:cs="Arial"/>
                <w:sz w:val="22"/>
                <w:szCs w:val="22"/>
              </w:rPr>
              <w:t xml:space="preserve"> konserwację, remonty oraz niezbędną rozbudowę sieci dystrybucyjnej, w tym połączeń z innymi systemami elektroenergetycznymi.</w:t>
            </w:r>
          </w:p>
        </w:tc>
      </w:tr>
      <w:tr w:rsidR="00810C1C" w:rsidRPr="00BC46EF" w14:paraId="06AC6654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7ECA01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Operator systemu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0187E27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Przedsiębiorstwo energetyczne zajmujące się przesyłaniem energii</w:t>
            </w:r>
          </w:p>
        </w:tc>
      </w:tr>
      <w:tr w:rsidR="00810C1C" w:rsidRPr="00BC46EF" w14:paraId="2C9933CA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DE54EC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przesyłowego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26CA23F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elektrycznej, odpowiedzialne za ruch sieciowy w systemie przesyłowym,</w:t>
            </w:r>
          </w:p>
        </w:tc>
      </w:tr>
      <w:tr w:rsidR="00810C1C" w:rsidRPr="00BC46EF" w14:paraId="6E153BFD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648B40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83ED8F1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bieżące i długookresowe bezpieczeństwo funkcjonowania tego systemu,</w:t>
            </w:r>
          </w:p>
        </w:tc>
      </w:tr>
      <w:tr w:rsidR="00810C1C" w:rsidRPr="00BC46EF" w14:paraId="648B9D74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AB39B8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6D21565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eksploatację, konserwację, remonty oraz niezbędną rozbudowę sieci</w:t>
            </w:r>
          </w:p>
        </w:tc>
      </w:tr>
      <w:tr w:rsidR="00810C1C" w:rsidRPr="00BC46EF" w14:paraId="13C53F0F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245C35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F23AC4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przesyłowej, w tym połączeń z innymi systemami elektroenergetycznymi.</w:t>
            </w:r>
          </w:p>
        </w:tc>
      </w:tr>
      <w:tr w:rsidR="00810C1C" w:rsidRPr="00BC46EF" w14:paraId="2A072A60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10CB5D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Procedura zmiany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C566901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Zbiór działań zapoczątkowany w dniu złożenia przez odbiorcę (lub</w:t>
            </w:r>
          </w:p>
        </w:tc>
      </w:tr>
      <w:tr w:rsidR="00810C1C" w:rsidRPr="00BC46EF" w14:paraId="3ACF33C2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FF164A3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sprzedawcy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AAEB129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sprzedawcę w imieniu odbiorcy) zgłoszenia zmiany sprzedawcy, który w</w:t>
            </w:r>
          </w:p>
        </w:tc>
      </w:tr>
      <w:tr w:rsidR="00810C1C" w:rsidRPr="00BC46EF" w14:paraId="0BF45564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01665B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2C07278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konsekwencji podjętych przez OSD prac, doprowadza do zmiany sprzedawcy</w:t>
            </w:r>
          </w:p>
        </w:tc>
      </w:tr>
      <w:tr w:rsidR="00810C1C" w:rsidRPr="00BC46EF" w14:paraId="2655FC2E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77C911B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0D77FFE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przez odbiorcę, lub w przypadku nie spełnienia warunków koniecznych do</w:t>
            </w:r>
          </w:p>
        </w:tc>
      </w:tr>
      <w:tr w:rsidR="00810C1C" w:rsidRPr="00BC46EF" w14:paraId="11A25758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B8406F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68CC65A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realizacji procedury, do przekazania odbiorcy oraz nowemu sprzedawcy</w:t>
            </w:r>
          </w:p>
        </w:tc>
      </w:tr>
      <w:tr w:rsidR="00810C1C" w:rsidRPr="00BC46EF" w14:paraId="752E10F3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FD8D22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91C13BC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informacji o przerwaniu procesu zmiany sprzedawcy wraz z podaniem</w:t>
            </w:r>
          </w:p>
        </w:tc>
      </w:tr>
      <w:tr w:rsidR="00810C1C" w:rsidRPr="00BC46EF" w14:paraId="41ACF635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4D2B93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8D4C17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przyczyn.</w:t>
            </w:r>
          </w:p>
        </w:tc>
      </w:tr>
      <w:tr w:rsidR="00810C1C" w:rsidRPr="00BC46EF" w14:paraId="145A66EE" w14:textId="77777777" w:rsidTr="00810C1C">
        <w:trPr>
          <w:trHeight w:val="282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80E681" w14:textId="77777777" w:rsidR="00630C53" w:rsidRDefault="00630C53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</w:p>
          <w:p w14:paraId="236E36A8" w14:textId="78B20BF0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Prosument energii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63397FB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Odbiorca końcowy wytwarzający energię elektryczną wyłącznie z</w:t>
            </w:r>
          </w:p>
        </w:tc>
      </w:tr>
      <w:tr w:rsidR="00810C1C" w:rsidRPr="00BC46EF" w14:paraId="4722EE4A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2B7DC4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odnawialnej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E84C914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 xml:space="preserve">odnawialnych źródeł energii na własne potrzeby w </w:t>
            </w:r>
            <w:proofErr w:type="spellStart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mikroinstalacji</w:t>
            </w:r>
            <w:proofErr w:type="spellEnd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, pod</w:t>
            </w:r>
          </w:p>
        </w:tc>
      </w:tr>
      <w:tr w:rsidR="00810C1C" w:rsidRPr="00BC46EF" w14:paraId="024BBFD2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1C67A0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6C01754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warunkiem że w przypadku odbiorcy końcowego niebędącego odbiorcą</w:t>
            </w:r>
          </w:p>
        </w:tc>
      </w:tr>
      <w:tr w:rsidR="00810C1C" w:rsidRPr="00BC46EF" w14:paraId="7CA02427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0A87A6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202B32A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energii elektrycznej</w:t>
            </w:r>
          </w:p>
        </w:tc>
      </w:tr>
      <w:tr w:rsidR="00810C1C" w:rsidRPr="00BC46EF" w14:paraId="0EC36A99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97DA77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AA4C918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 gospodarstwie domowym, nie stanowi to przedmiotu przeważającej</w:t>
            </w:r>
          </w:p>
        </w:tc>
      </w:tr>
      <w:tr w:rsidR="00810C1C" w:rsidRPr="00BC46EF" w14:paraId="59B11650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DD30FE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5AD7011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działalności gospodarczej określonej zgodnie z przepisami wydanymi na</w:t>
            </w:r>
          </w:p>
        </w:tc>
      </w:tr>
      <w:tr w:rsidR="00810C1C" w:rsidRPr="00BC46EF" w14:paraId="52530A90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B1E89B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9357194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podstawie art. 40 ust. 2 ustawy z dnia 29 czerwca 1995 r. o statystyce</w:t>
            </w:r>
          </w:p>
        </w:tc>
      </w:tr>
      <w:tr w:rsidR="00810C1C" w:rsidRPr="00BC46EF" w14:paraId="5FB4BF75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C9214F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0FBC39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publicznej (</w:t>
            </w:r>
            <w:proofErr w:type="spellStart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t.j</w:t>
            </w:r>
            <w:proofErr w:type="spellEnd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. Dz. U. z 2020 r. poz. 443, 1486.),</w:t>
            </w:r>
          </w:p>
        </w:tc>
      </w:tr>
      <w:tr w:rsidR="00810C1C" w:rsidRPr="00BC46EF" w14:paraId="5EE53A77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21C2F2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Przedsiębiorstwo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E4096C8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Podmiot prowadzący działalność gospodarczą w zakresie wytwarzania,</w:t>
            </w:r>
          </w:p>
        </w:tc>
      </w:tr>
      <w:tr w:rsidR="00810C1C" w:rsidRPr="00BC46EF" w14:paraId="5A93EA77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00CFD5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energetyczne</w:t>
            </w: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31E7BD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przesyłania, dystrybucji energii lub obrotu nią.</w:t>
            </w:r>
          </w:p>
        </w:tc>
      </w:tr>
      <w:tr w:rsidR="00810C1C" w:rsidRPr="00BC46EF" w14:paraId="6DC5673C" w14:textId="77777777" w:rsidTr="00810C1C">
        <w:trPr>
          <w:trHeight w:val="282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96C8E5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Przedsiębiorstwo obrotu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EA5E815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Przedsiębiorstwo energetyczne prowadzące działalność gospodarczą</w:t>
            </w:r>
          </w:p>
        </w:tc>
      </w:tr>
      <w:tr w:rsidR="00810C1C" w:rsidRPr="00BC46EF" w14:paraId="077380AF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166182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AA783AD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polegającą na handlu hurtowym lub detalicznym energią elektryczną,</w:t>
            </w:r>
          </w:p>
        </w:tc>
      </w:tr>
      <w:tr w:rsidR="00810C1C" w:rsidRPr="00BC46EF" w14:paraId="7572B2A8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1C5E5C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5CF6BE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niezależnie od innych rodzajów prowadzonych działalności.</w:t>
            </w:r>
          </w:p>
        </w:tc>
      </w:tr>
      <w:tr w:rsidR="00810C1C" w:rsidRPr="00BC46EF" w14:paraId="2CEB9C87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3CDCDA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Punkt Poboru Energii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5F180EB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Punkt w sieci w którym produkty energetyczne (energia, usługi przesyłowe,</w:t>
            </w:r>
          </w:p>
        </w:tc>
      </w:tr>
      <w:tr w:rsidR="00810C1C" w:rsidRPr="00BC46EF" w14:paraId="69BE9045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E0A2C2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(PPE)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5D0E3C2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moc, itp.) są mierzone przez urządzenia umożliwiające rejestrację danych</w:t>
            </w:r>
          </w:p>
        </w:tc>
      </w:tr>
      <w:tr w:rsidR="00810C1C" w:rsidRPr="00BC46EF" w14:paraId="7561D7BB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B19E94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F1D62BE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pomiarowych (okresowych lub godzinowych) lub są wyznaczane na potrzeby</w:t>
            </w:r>
          </w:p>
        </w:tc>
      </w:tr>
      <w:tr w:rsidR="00810C1C" w:rsidRPr="00BC46EF" w14:paraId="163A2ABD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9E106D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BE90A3A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rozliczeń. Jest to najmniejsza jednostka, dla której odbywa się zbilansowanie</w:t>
            </w:r>
          </w:p>
        </w:tc>
      </w:tr>
      <w:tr w:rsidR="00810C1C" w:rsidRPr="00BC46EF" w14:paraId="48CC0E45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865C11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86D5FC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dostaw, oraz dla której może nastąpić zmiana sprzedawcy.</w:t>
            </w:r>
          </w:p>
        </w:tc>
      </w:tr>
      <w:tr w:rsidR="00810C1C" w:rsidRPr="00BC46EF" w14:paraId="2BB1F686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4C5238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Rejestr MIOZE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5FB106D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Prowadzi Prezes Urzędu Regulacji Energetyki. Wykonywanie przez</w:t>
            </w:r>
          </w:p>
        </w:tc>
      </w:tr>
      <w:tr w:rsidR="00810C1C" w:rsidRPr="00BC46EF" w14:paraId="010D70AA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4B2CBF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00092D3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przedsiębiorcę działalności regulowanej bez wymaganego wpisu do Rejestru</w:t>
            </w:r>
          </w:p>
        </w:tc>
      </w:tr>
      <w:tr w:rsidR="00810C1C" w:rsidRPr="00BC46EF" w14:paraId="4E4AB36A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A7CC39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F5295D3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jest nielegalne. Wniosek o wpis do Rejestru należy złożyć na dostępnym na</w:t>
            </w:r>
          </w:p>
        </w:tc>
      </w:tr>
      <w:tr w:rsidR="00810C1C" w:rsidRPr="00BC46EF" w14:paraId="73D17B1B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D1DBC7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E914D7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stronie internetowej URE formularzu.</w:t>
            </w:r>
          </w:p>
        </w:tc>
      </w:tr>
      <w:tr w:rsidR="00810C1C" w:rsidRPr="00BC46EF" w14:paraId="36C01DA4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6CB671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Rezerwowa umowa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39FDBCD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Umowa kompleksowa zawierająca postanowienia umowy sprzedaży</w:t>
            </w:r>
          </w:p>
        </w:tc>
      </w:tr>
      <w:tr w:rsidR="00810C1C" w:rsidRPr="00BC46EF" w14:paraId="1549083B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3DF213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kompleksowa</w:t>
            </w: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7C800A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rezerwowej</w:t>
            </w:r>
          </w:p>
        </w:tc>
      </w:tr>
      <w:tr w:rsidR="00810C1C" w:rsidRPr="00BC46EF" w14:paraId="5DAF7DEC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CD8EEF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Sprzedawca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1F135F3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Przedsiębiorstwo energetyczne prowadzące działalność gospodarczą</w:t>
            </w:r>
          </w:p>
        </w:tc>
      </w:tr>
      <w:tr w:rsidR="00810C1C" w:rsidRPr="00BC46EF" w14:paraId="2DB631B9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7EADFD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6E581EE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polegającą na sprzedaży energii elektrycznej przez niego wytworzonej lub</w:t>
            </w:r>
          </w:p>
        </w:tc>
      </w:tr>
      <w:tr w:rsidR="00810C1C" w:rsidRPr="00BC46EF" w14:paraId="56ED5959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9E4AC4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0A722C2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przedsiębiorstwo energetyczne prowadzące działalność gospodarczą</w:t>
            </w:r>
          </w:p>
        </w:tc>
      </w:tr>
      <w:tr w:rsidR="00810C1C" w:rsidRPr="00BC46EF" w14:paraId="5C7FE093" w14:textId="77777777" w:rsidTr="00810C1C">
        <w:trPr>
          <w:trHeight w:val="296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898252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597F92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polegającą na obrocie energią elektryczną.</w:t>
            </w:r>
          </w:p>
        </w:tc>
      </w:tr>
      <w:tr w:rsidR="00810C1C" w:rsidRPr="00BC46EF" w14:paraId="6F5D5554" w14:textId="77777777" w:rsidTr="00810C1C">
        <w:trPr>
          <w:trHeight w:val="298"/>
        </w:trPr>
        <w:tc>
          <w:tcPr>
            <w:tcW w:w="2720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62E5AD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Sprzedawca rezerwowy</w:t>
            </w:r>
          </w:p>
        </w:tc>
        <w:tc>
          <w:tcPr>
            <w:tcW w:w="76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12052D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Przedsiębiorstwo energetyczne posiadające koncesję na obrót energią</w:t>
            </w:r>
          </w:p>
        </w:tc>
      </w:tr>
      <w:tr w:rsidR="00810C1C" w:rsidRPr="00BC46EF" w14:paraId="05C1A3AE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9F6A61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0C0F69D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elektryczną, wskazane przez URD, zapewniające temu URD sprzedaż</w:t>
            </w:r>
          </w:p>
        </w:tc>
      </w:tr>
      <w:tr w:rsidR="00810C1C" w:rsidRPr="00BC46EF" w14:paraId="77384A8C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B0F7FE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26AFEF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rezerwową.</w:t>
            </w:r>
          </w:p>
        </w:tc>
      </w:tr>
      <w:tr w:rsidR="00810C1C" w:rsidRPr="00BC46EF" w14:paraId="1CDCE28A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90DE30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Sprzedawca zastępczy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1A89EB1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Przedsiębiorstwo energetyczne prowadzące działalność gospodarczą</w:t>
            </w:r>
          </w:p>
        </w:tc>
      </w:tr>
      <w:tr w:rsidR="00810C1C" w:rsidRPr="00BC46EF" w14:paraId="42EFF727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EB93BC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88F77B3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polegającą na sprzedaży energii elektrycznej przez niego wytworzonej lub</w:t>
            </w:r>
          </w:p>
        </w:tc>
      </w:tr>
      <w:tr w:rsidR="00810C1C" w:rsidRPr="00BC46EF" w14:paraId="36CC1C4D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E966F1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71EE1E0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przedsiębiorstwo energetyczne prowadzące działalność gospodarczą</w:t>
            </w:r>
          </w:p>
        </w:tc>
      </w:tr>
      <w:tr w:rsidR="00810C1C" w:rsidRPr="00BC46EF" w14:paraId="14842C70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668C37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C1DF672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polegającą na obrocie energii elektrycznej wyłonione w niniejszym</w:t>
            </w:r>
          </w:p>
        </w:tc>
      </w:tr>
      <w:tr w:rsidR="00810C1C" w:rsidRPr="00BC46EF" w14:paraId="2D1F4D0F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A980EE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AC405CC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postępowaniu, który podejmie sprzedaż energii elektrycznej w przypadku</w:t>
            </w:r>
          </w:p>
        </w:tc>
      </w:tr>
      <w:tr w:rsidR="00810C1C" w:rsidRPr="00BC46EF" w14:paraId="04C79FF2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DC0C25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8CABD29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zaprzestania sprzedaży energii elektrycznej przez dotychczasowego</w:t>
            </w:r>
          </w:p>
        </w:tc>
      </w:tr>
      <w:tr w:rsidR="00810C1C" w:rsidRPr="00BC46EF" w14:paraId="2211CD43" w14:textId="77777777" w:rsidTr="00810C1C">
        <w:trPr>
          <w:trHeight w:val="296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4FB66A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1606DC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sprzedawcę</w:t>
            </w:r>
          </w:p>
        </w:tc>
      </w:tr>
      <w:tr w:rsidR="00810C1C" w:rsidRPr="00BC46EF" w14:paraId="5697E20A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E8A183" w14:textId="77777777" w:rsidR="002550F2" w:rsidRDefault="002550F2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</w:p>
          <w:p w14:paraId="1FFC44AF" w14:textId="4476C176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lastRenderedPageBreak/>
              <w:t>Sprzedaż energii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4791F1C" w14:textId="77777777" w:rsidR="002550F2" w:rsidRDefault="002550F2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</w:p>
          <w:p w14:paraId="2BE3A0AD" w14:textId="6988E9AA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lastRenderedPageBreak/>
              <w:t>Bezpośrednia sprzedaż energii przez podmiot zajmujący się jej wytwarzaniem</w:t>
            </w:r>
          </w:p>
        </w:tc>
      </w:tr>
      <w:tr w:rsidR="00810C1C" w:rsidRPr="00BC46EF" w14:paraId="49F2D077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C787A1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lastRenderedPageBreak/>
              <w:t>elektrycznej</w:t>
            </w: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AAF7D7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lub odsprzedaż energii przez podmiot zajmujący się jej obrotem</w:t>
            </w:r>
          </w:p>
        </w:tc>
      </w:tr>
      <w:tr w:rsidR="00810C1C" w:rsidRPr="00BC46EF" w14:paraId="568105DC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344B83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Sprzedaż rezerwowa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84191BF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Sprzedaż energii elektrycznej URD dokonywana przez sprzedawcę</w:t>
            </w:r>
          </w:p>
        </w:tc>
      </w:tr>
      <w:tr w:rsidR="00810C1C" w:rsidRPr="00BC46EF" w14:paraId="463E0E62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CA9F9B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E59CDEF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rezerwowego w przypadku zaprzestania sprzedaży energii elektrycznej przez</w:t>
            </w:r>
          </w:p>
        </w:tc>
      </w:tr>
      <w:tr w:rsidR="00810C1C" w:rsidRPr="00BC46EF" w14:paraId="75B5C455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BAA728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AB9666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dotychczasowego sprzedawcę, realizowana na podstawie umowy sprzedaży</w:t>
            </w:r>
          </w:p>
        </w:tc>
      </w:tr>
      <w:tr w:rsidR="00810C1C" w:rsidRPr="00BC46EF" w14:paraId="792E57D9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939E5B1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D2D9809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lub umowy</w:t>
            </w:r>
          </w:p>
        </w:tc>
      </w:tr>
      <w:tr w:rsidR="00810C1C" w:rsidRPr="00BC46EF" w14:paraId="403D8EE9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ED2416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8E0409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kompleksowej.</w:t>
            </w:r>
          </w:p>
        </w:tc>
      </w:tr>
      <w:tr w:rsidR="00810C1C" w:rsidRPr="00BC46EF" w14:paraId="5A8E6D47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4A04F9E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Sprzedaż zastępcza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51B1200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Bezpośrednia sprzedaż energii elektrycznej przez podmiot zajmujący się jej</w:t>
            </w:r>
          </w:p>
        </w:tc>
      </w:tr>
      <w:tr w:rsidR="00810C1C" w:rsidRPr="00BC46EF" w14:paraId="56B9A059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03307C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667C9E9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wytwarzaniem lub odsprzedaż energii elektrycznej przez podmiot zajmujący</w:t>
            </w:r>
          </w:p>
        </w:tc>
      </w:tr>
      <w:tr w:rsidR="00810C1C" w:rsidRPr="00BC46EF" w14:paraId="7BC30BB3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4952B8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9F73542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się jej obrotem następująca w wyniku zaprzestania sprzedaży energii</w:t>
            </w:r>
          </w:p>
        </w:tc>
      </w:tr>
      <w:tr w:rsidR="00810C1C" w:rsidRPr="00BC46EF" w14:paraId="219E204D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A4D35C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24D1151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elektrycznej przez pierwotnie wybranego w tym postępowaniu sprzedawcę</w:t>
            </w:r>
          </w:p>
        </w:tc>
      </w:tr>
      <w:tr w:rsidR="00810C1C" w:rsidRPr="00BC46EF" w14:paraId="5EAF83F5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49F593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5EECCF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energii elektrycznej.</w:t>
            </w:r>
          </w:p>
        </w:tc>
      </w:tr>
      <w:tr w:rsidR="00810C1C" w:rsidRPr="00BC46EF" w14:paraId="2A289458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664824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System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4EA4368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Sieci elektroenergetyczne oraz przyłączone do nich urządzenia i instalacje,</w:t>
            </w:r>
          </w:p>
        </w:tc>
      </w:tr>
      <w:tr w:rsidR="00810C1C" w:rsidRPr="00BC46EF" w14:paraId="082C1CCE" w14:textId="77777777" w:rsidTr="00810C1C">
        <w:trPr>
          <w:trHeight w:val="296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CFCA35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elektroenergetyczny</w:t>
            </w: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8D5614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współpracujące z siecią.</w:t>
            </w:r>
          </w:p>
        </w:tc>
      </w:tr>
      <w:tr w:rsidR="00810C1C" w:rsidRPr="00BC46EF" w14:paraId="3AFF968A" w14:textId="77777777" w:rsidTr="00810C1C">
        <w:trPr>
          <w:trHeight w:val="281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59AEA7" w14:textId="77777777" w:rsidR="00810C1C" w:rsidRPr="00BC46EF" w:rsidRDefault="00810C1C" w:rsidP="00304EE0">
            <w:pPr>
              <w:spacing w:line="281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Uczestnik Rynku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E8E0FC3" w14:textId="77777777" w:rsidR="00810C1C" w:rsidRPr="00BC46EF" w:rsidRDefault="00810C1C" w:rsidP="00304EE0">
            <w:pPr>
              <w:spacing w:line="281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Podmiot, którego urządzenia lub instalacje są przyłączone do sieci</w:t>
            </w:r>
          </w:p>
        </w:tc>
      </w:tr>
      <w:tr w:rsidR="00810C1C" w:rsidRPr="00BC46EF" w14:paraId="5A1745C5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3EF8C8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Detalicznego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CDB09E4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dystrybucyjnej OSD nie objętej obszarem rynku bilansującego oraz który</w:t>
            </w:r>
          </w:p>
        </w:tc>
      </w:tr>
      <w:tr w:rsidR="00810C1C" w:rsidRPr="00BC46EF" w14:paraId="5A9FF965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DC7D85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AC820D3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zawarł umowę o świadczenie usług dystrybucji z OSD lub umowę</w:t>
            </w:r>
          </w:p>
        </w:tc>
      </w:tr>
      <w:tr w:rsidR="00810C1C" w:rsidRPr="00BC46EF" w14:paraId="6D9421E9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2F811E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779252E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kompleksową ze sprzedawcą</w:t>
            </w:r>
          </w:p>
        </w:tc>
      </w:tr>
      <w:tr w:rsidR="00810C1C" w:rsidRPr="00BC46EF" w14:paraId="342E4C74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E5DD6E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6CB37C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posiadającym zawartą z OSD GUD-K.</w:t>
            </w:r>
          </w:p>
        </w:tc>
      </w:tr>
      <w:tr w:rsidR="00810C1C" w:rsidRPr="00BC46EF" w14:paraId="556EA0E7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F37BEA7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Układ pomiarowo-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899F591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Liczniki i inne urządzenia pomiarowe lub pomiarowo-rozliczeniowe, w</w:t>
            </w:r>
          </w:p>
        </w:tc>
      </w:tr>
      <w:tr w:rsidR="00810C1C" w:rsidRPr="00BC46EF" w14:paraId="4740E600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1FA6F8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rozliczeniowy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95544E6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szczególności: liczniki energii czynnej, liczniki energii biernej oraz przekładniki</w:t>
            </w:r>
          </w:p>
        </w:tc>
      </w:tr>
      <w:tr w:rsidR="00810C1C" w:rsidRPr="00BC46EF" w14:paraId="4F00F99D" w14:textId="77777777" w:rsidTr="00810C1C">
        <w:trPr>
          <w:trHeight w:val="291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C45B8E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AF909FD" w14:textId="77777777" w:rsidR="00810C1C" w:rsidRPr="00BC46EF" w:rsidRDefault="00810C1C" w:rsidP="00304EE0">
            <w:pPr>
              <w:spacing w:line="291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prądowe i napięciowe, a także układy połączeń między nimi, służące</w:t>
            </w:r>
          </w:p>
        </w:tc>
      </w:tr>
      <w:tr w:rsidR="00810C1C" w:rsidRPr="00BC46EF" w14:paraId="4C111E77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74D98B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4CA9DB5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bezpośrednio lub pośrednio do pomiarów energii elektrycznej i rozliczeń za</w:t>
            </w:r>
          </w:p>
        </w:tc>
      </w:tr>
      <w:tr w:rsidR="00810C1C" w:rsidRPr="00BC46EF" w14:paraId="2AB59400" w14:textId="77777777" w:rsidTr="00810C1C">
        <w:trPr>
          <w:trHeight w:val="298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CAA2C8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D3AD8B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tę energią.</w:t>
            </w:r>
          </w:p>
        </w:tc>
      </w:tr>
      <w:tr w:rsidR="00810C1C" w:rsidRPr="00BC46EF" w14:paraId="3EB7028C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FB8A10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Umowa sieciowa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6EC34EB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Umowa na podstawie której OSD świadczy usługi dystrybucji dla URD tj.</w:t>
            </w:r>
          </w:p>
        </w:tc>
      </w:tr>
      <w:tr w:rsidR="00810C1C" w:rsidRPr="00BC46EF" w14:paraId="6DE3F9BF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E99346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C392CF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umowa kompleksowa lub umowa o świadczenie usług dystrybucji.</w:t>
            </w:r>
          </w:p>
        </w:tc>
      </w:tr>
      <w:tr w:rsidR="00810C1C" w:rsidRPr="00BC46EF" w14:paraId="746B55E1" w14:textId="77777777" w:rsidTr="00810C1C">
        <w:trPr>
          <w:trHeight w:val="280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F0F977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Wyprowadzenie URD z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09F256C" w14:textId="77777777" w:rsidR="00810C1C" w:rsidRPr="00BC46EF" w:rsidRDefault="00810C1C" w:rsidP="00304EE0">
            <w:pPr>
              <w:spacing w:line="280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Zakończenie na wniosek URD świadczenia usług dystrybucji lub usługi</w:t>
            </w:r>
          </w:p>
        </w:tc>
      </w:tr>
      <w:tr w:rsidR="00810C1C" w:rsidRPr="00BC46EF" w14:paraId="5E10AFFD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CA9B0A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PPE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BAAAF36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kompleksowej, które obejmuje odłączenie zasilania w danym PPE, tj.</w:t>
            </w:r>
          </w:p>
        </w:tc>
      </w:tr>
      <w:tr w:rsidR="00810C1C" w:rsidRPr="00BC46EF" w14:paraId="389C3FB2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3C630A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4B04036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stworzenie fizycznej przerwy w torze prądowym (np. demontaż układu</w:t>
            </w:r>
          </w:p>
        </w:tc>
      </w:tr>
      <w:tr w:rsidR="00810C1C" w:rsidRPr="00BC46EF" w14:paraId="29F0216A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444E9A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08859F7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pomiarowo-rozliczeniowego, demontaż fragmentu przyłącza, wyjęcie wkładki</w:t>
            </w:r>
          </w:p>
        </w:tc>
      </w:tr>
      <w:tr w:rsidR="00810C1C" w:rsidRPr="00BC46EF" w14:paraId="62728A04" w14:textId="77777777" w:rsidTr="00810C1C">
        <w:trPr>
          <w:trHeight w:val="295"/>
        </w:trPr>
        <w:tc>
          <w:tcPr>
            <w:tcW w:w="27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3E9A53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B3528C" w14:textId="77777777" w:rsidR="00810C1C" w:rsidRPr="00BC46EF" w:rsidRDefault="00810C1C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bezpiecznikowej itp.).</w:t>
            </w:r>
          </w:p>
        </w:tc>
      </w:tr>
      <w:tr w:rsidR="00810C1C" w:rsidRPr="00BC46EF" w14:paraId="71A8B521" w14:textId="77777777" w:rsidTr="00810C1C">
        <w:trPr>
          <w:trHeight w:val="282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25AE64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Wytwórca</w:t>
            </w: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3A02498" w14:textId="77777777" w:rsidR="00810C1C" w:rsidRPr="00BC46EF" w:rsidRDefault="00810C1C" w:rsidP="00304EE0">
            <w:pPr>
              <w:spacing w:line="282" w:lineRule="exact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podmiot, który ma siedzibę lub miejsce zamieszkania na terytorium państwa</w:t>
            </w:r>
          </w:p>
        </w:tc>
      </w:tr>
      <w:tr w:rsidR="00810C1C" w:rsidRPr="00BC46EF" w14:paraId="4E98AD0A" w14:textId="77777777" w:rsidTr="00810C1C">
        <w:trPr>
          <w:trHeight w:val="293"/>
        </w:trPr>
        <w:tc>
          <w:tcPr>
            <w:tcW w:w="272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39B1FD" w14:textId="77777777" w:rsidR="00810C1C" w:rsidRPr="00BC46EF" w:rsidRDefault="00810C1C" w:rsidP="00304EE0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5D2A66C" w14:textId="77777777" w:rsidR="00810C1C" w:rsidRDefault="003174A9" w:rsidP="00304EE0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  <w:r>
              <w:rPr>
                <w:rFonts w:ascii="Calibri Light" w:eastAsia="Calibri Light" w:hAnsi="Calibri Light" w:cs="Arial"/>
                <w:sz w:val="22"/>
                <w:szCs w:val="22"/>
              </w:rPr>
              <w:t>C</w:t>
            </w:r>
            <w:r w:rsidR="00810C1C" w:rsidRPr="00BC46EF">
              <w:rPr>
                <w:rFonts w:ascii="Calibri Light" w:eastAsia="Calibri Light" w:hAnsi="Calibri Light" w:cs="Arial"/>
                <w:sz w:val="22"/>
                <w:szCs w:val="22"/>
              </w:rPr>
              <w:t>złonkowskiego Unii Europejskiej, Konfederacji Szwajcarskiej lub państwa</w:t>
            </w:r>
          </w:p>
          <w:p w14:paraId="5D476190" w14:textId="77777777" w:rsidR="006D279D" w:rsidRPr="00BC46EF" w:rsidRDefault="006D279D" w:rsidP="006D279D">
            <w:pPr>
              <w:spacing w:line="0" w:lineRule="atLeast"/>
              <w:rPr>
                <w:rFonts w:ascii="Calibri Light" w:eastAsia="Calibri Light" w:hAnsi="Calibri Light" w:cs="Arial"/>
                <w:w w:val="99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w w:val="99"/>
                <w:sz w:val="22"/>
                <w:szCs w:val="22"/>
              </w:rPr>
              <w:t>członkowskiego Europejskiego Porozumienia o Wolnym Handlu (EFTA) – strony</w:t>
            </w:r>
          </w:p>
          <w:p w14:paraId="179EE936" w14:textId="06B653AA" w:rsidR="006D279D" w:rsidRPr="00BC46EF" w:rsidRDefault="006D279D" w:rsidP="006D279D">
            <w:pPr>
              <w:spacing w:line="234" w:lineRule="auto"/>
              <w:ind w:right="140"/>
              <w:rPr>
                <w:rFonts w:ascii="Calibri Light" w:eastAsia="Calibri Light" w:hAnsi="Calibri Light" w:cs="Arial"/>
                <w:sz w:val="22"/>
                <w:szCs w:val="22"/>
              </w:rPr>
            </w:pP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umowy o Europejskim Obszarze Gospodarczym, wytwarzający energię elektryczną lub ciepło z odnawialnych źródeł energii lub wytwarzający biogaz rolniczy w instalacjach odnawialnego źródła energii znajdujących się na terytorium Rzeczypospolitej Polskiej lub w wyłącznej strefie ekonomicznej; Podjęcie i wykonywanie działalności gospodarczej w zakresie wytwarzania energii elektrycznej z odnawialnych źródeł energii wymaga uzyskania koncesji na zasadach i warunkach określonych w ustawie - Prawo energetyczne, z wyłączeniem wytwarzania energii elektrycznej:</w:t>
            </w:r>
            <w:r>
              <w:rPr>
                <w:rFonts w:ascii="Calibri Light" w:eastAsia="Calibri Light" w:hAnsi="Calibri Light" w:cs="Arial"/>
                <w:sz w:val="22"/>
                <w:szCs w:val="22"/>
              </w:rPr>
              <w:t xml:space="preserve"> </w:t>
            </w:r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 xml:space="preserve">w </w:t>
            </w:r>
            <w:proofErr w:type="spellStart"/>
            <w:r w:rsidRPr="00BC46EF">
              <w:rPr>
                <w:rFonts w:ascii="Calibri Light" w:eastAsia="Calibri Light" w:hAnsi="Calibri Light" w:cs="Arial"/>
                <w:sz w:val="22"/>
                <w:szCs w:val="22"/>
              </w:rPr>
              <w:t>mikroinstalacji</w:t>
            </w:r>
            <w:proofErr w:type="spellEnd"/>
            <w:r>
              <w:rPr>
                <w:rFonts w:ascii="Calibri Light" w:eastAsia="Calibri Light" w:hAnsi="Calibri Light" w:cs="Arial"/>
                <w:sz w:val="22"/>
                <w:szCs w:val="22"/>
              </w:rPr>
              <w:t xml:space="preserve">, w małej instalacji, z biomasy </w:t>
            </w:r>
            <w:proofErr w:type="spellStart"/>
            <w:r>
              <w:rPr>
                <w:rFonts w:ascii="Calibri Light" w:eastAsia="Calibri Light" w:hAnsi="Calibri Light" w:cs="Arial"/>
                <w:sz w:val="22"/>
                <w:szCs w:val="22"/>
              </w:rPr>
              <w:t>rolniczej,wyłącznie</w:t>
            </w:r>
            <w:proofErr w:type="spellEnd"/>
            <w:r>
              <w:rPr>
                <w:rFonts w:ascii="Calibri Light" w:eastAsia="Calibri Light" w:hAnsi="Calibri Light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 Light" w:eastAsia="Calibri Light" w:hAnsi="Calibri Light" w:cs="Arial"/>
                <w:sz w:val="22"/>
                <w:szCs w:val="22"/>
              </w:rPr>
              <w:t>biopłynów</w:t>
            </w:r>
            <w:proofErr w:type="spellEnd"/>
          </w:p>
          <w:p w14:paraId="706E329D" w14:textId="30889DCD" w:rsidR="006D279D" w:rsidRPr="00BC46EF" w:rsidRDefault="006D279D" w:rsidP="006D279D">
            <w:pPr>
              <w:spacing w:line="0" w:lineRule="atLeast"/>
              <w:rPr>
                <w:rFonts w:ascii="Calibri Light" w:eastAsia="Calibri Light" w:hAnsi="Calibri Light" w:cs="Arial"/>
                <w:sz w:val="22"/>
                <w:szCs w:val="22"/>
              </w:rPr>
            </w:pPr>
          </w:p>
        </w:tc>
      </w:tr>
    </w:tbl>
    <w:p w14:paraId="79F352CB" w14:textId="10B979DB" w:rsidR="000F5E52" w:rsidRPr="00BC46EF" w:rsidRDefault="000F5E52" w:rsidP="007C35A7">
      <w:pPr>
        <w:spacing w:line="20" w:lineRule="exact"/>
        <w:rPr>
          <w:rStyle w:val="Hipercze"/>
          <w:rFonts w:ascii="Arial" w:hAnsi="Arial" w:cs="Arial"/>
          <w:sz w:val="22"/>
          <w:szCs w:val="22"/>
        </w:rPr>
      </w:pPr>
      <w:bookmarkStart w:id="0" w:name="page5"/>
      <w:bookmarkStart w:id="1" w:name="page6"/>
      <w:bookmarkStart w:id="2" w:name="page7"/>
      <w:bookmarkEnd w:id="0"/>
      <w:bookmarkEnd w:id="1"/>
      <w:bookmarkEnd w:id="2"/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"/>
        <w:gridCol w:w="255"/>
        <w:gridCol w:w="703"/>
        <w:gridCol w:w="180"/>
        <w:gridCol w:w="52"/>
        <w:gridCol w:w="428"/>
        <w:gridCol w:w="52"/>
        <w:gridCol w:w="567"/>
        <w:gridCol w:w="120"/>
        <w:gridCol w:w="273"/>
        <w:gridCol w:w="107"/>
        <w:gridCol w:w="939"/>
        <w:gridCol w:w="14"/>
        <w:gridCol w:w="560"/>
        <w:gridCol w:w="785"/>
        <w:gridCol w:w="679"/>
        <w:gridCol w:w="4476"/>
        <w:gridCol w:w="40"/>
        <w:gridCol w:w="180"/>
      </w:tblGrid>
      <w:tr w:rsidR="007C35A7" w:rsidRPr="00BC46EF" w14:paraId="10DDD89C" w14:textId="77777777" w:rsidTr="00661ECA">
        <w:trPr>
          <w:trHeight w:val="293"/>
        </w:trPr>
        <w:tc>
          <w:tcPr>
            <w:tcW w:w="30" w:type="dxa"/>
            <w:gridSpan w:val="2"/>
            <w:shd w:val="clear" w:color="auto" w:fill="auto"/>
            <w:vAlign w:val="bottom"/>
          </w:tcPr>
          <w:p w14:paraId="78A2700F" w14:textId="427FBF44" w:rsidR="007C35A7" w:rsidRPr="00BC46EF" w:rsidRDefault="00C62222" w:rsidP="007C35A7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BC46EF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71820" wp14:editId="11BDB1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-983615</wp:posOffset>
                      </wp:positionV>
                      <wp:extent cx="0" cy="1143000"/>
                      <wp:effectExtent l="0" t="0" r="38100" b="19050"/>
                      <wp:wrapNone/>
                      <wp:docPr id="2042551223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3571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77.45pt" to="-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37" w:type="dxa"/>
            <w:gridSpan w:val="10"/>
            <w:shd w:val="clear" w:color="auto" w:fill="auto"/>
            <w:vAlign w:val="bottom"/>
          </w:tcPr>
          <w:p w14:paraId="0AB1E012" w14:textId="6050CF5E" w:rsidR="007C35A7" w:rsidRPr="00BC46EF" w:rsidRDefault="007C35A7" w:rsidP="007C35A7">
            <w:pPr>
              <w:spacing w:line="0" w:lineRule="atLeast"/>
              <w:jc w:val="center"/>
              <w:rPr>
                <w:rFonts w:ascii="Calibri Light" w:eastAsia="Calibri Light" w:hAnsi="Calibri Light" w:cs="Arial"/>
                <w:w w:val="99"/>
                <w:sz w:val="22"/>
                <w:szCs w:val="22"/>
              </w:rPr>
            </w:pPr>
          </w:p>
        </w:tc>
        <w:tc>
          <w:tcPr>
            <w:tcW w:w="7673" w:type="dxa"/>
            <w:gridSpan w:val="8"/>
            <w:shd w:val="clear" w:color="auto" w:fill="auto"/>
            <w:vAlign w:val="bottom"/>
          </w:tcPr>
          <w:p w14:paraId="64EDC650" w14:textId="7889FA36" w:rsidR="007C35A7" w:rsidRPr="00BC46EF" w:rsidRDefault="007C35A7" w:rsidP="007C35A7">
            <w:pPr>
              <w:spacing w:line="0" w:lineRule="atLeast"/>
              <w:ind w:left="120"/>
              <w:rPr>
                <w:rFonts w:ascii="Calibri Light" w:eastAsia="Calibri Light" w:hAnsi="Calibri Light" w:cs="Arial"/>
                <w:sz w:val="22"/>
                <w:szCs w:val="22"/>
              </w:rPr>
            </w:pPr>
          </w:p>
        </w:tc>
      </w:tr>
      <w:tr w:rsidR="007C35A7" w:rsidRPr="007C35A7" w14:paraId="59FC3EF7" w14:textId="77777777" w:rsidTr="00661ECA">
        <w:trPr>
          <w:trHeight w:val="869"/>
        </w:trPr>
        <w:tc>
          <w:tcPr>
            <w:tcW w:w="3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3BB8E05B" w14:textId="3ED5D1A0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55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3E83E7FD" w14:textId="2C332843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82" w:type="dxa"/>
            <w:gridSpan w:val="9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567A216" w14:textId="4CC54E32" w:rsidR="007C35A7" w:rsidRPr="007C35A7" w:rsidRDefault="007C35A7" w:rsidP="007C35A7">
            <w:pPr>
              <w:spacing w:line="0" w:lineRule="atLeast"/>
              <w:jc w:val="right"/>
              <w:rPr>
                <w:rFonts w:ascii="Calibri Light" w:eastAsia="Calibri Light" w:hAnsi="Calibri Light" w:cs="Arial"/>
                <w:b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b/>
                <w:w w:val="99"/>
                <w:sz w:val="24"/>
              </w:rPr>
              <w:t>Podstawowe informacje:</w:t>
            </w:r>
          </w:p>
        </w:tc>
        <w:tc>
          <w:tcPr>
            <w:tcW w:w="93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53C2034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359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55049A1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7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2C98B31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76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91B0C1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1DAB919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66D12384" w14:textId="77777777" w:rsidTr="00661ECA">
        <w:trPr>
          <w:trHeight w:val="280"/>
        </w:trPr>
        <w:tc>
          <w:tcPr>
            <w:tcW w:w="988" w:type="dxa"/>
            <w:gridSpan w:val="4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3D087B06" w14:textId="77777777" w:rsidR="007C35A7" w:rsidRPr="007C35A7" w:rsidRDefault="007C35A7" w:rsidP="007C35A7">
            <w:pPr>
              <w:spacing w:line="280" w:lineRule="exac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Ilość</w:t>
            </w:r>
          </w:p>
        </w:tc>
        <w:tc>
          <w:tcPr>
            <w:tcW w:w="1279" w:type="dxa"/>
            <w:gridSpan w:val="5"/>
            <w:shd w:val="clear" w:color="auto" w:fill="auto"/>
            <w:vAlign w:val="bottom"/>
          </w:tcPr>
          <w:p w14:paraId="0964613C" w14:textId="77777777" w:rsidR="007C35A7" w:rsidRPr="007C35A7" w:rsidRDefault="007C35A7" w:rsidP="007C35A7">
            <w:pPr>
              <w:spacing w:line="280" w:lineRule="exact"/>
              <w:ind w:right="300"/>
              <w:jc w:val="center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układów</w:t>
            </w:r>
          </w:p>
        </w:tc>
        <w:tc>
          <w:tcPr>
            <w:tcW w:w="1439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AF2FC48" w14:textId="77777777" w:rsidR="007C35A7" w:rsidRPr="007C35A7" w:rsidRDefault="007C35A7" w:rsidP="007C35A7">
            <w:pPr>
              <w:spacing w:line="280" w:lineRule="exact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pomiarowych</w:t>
            </w: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06C54CE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5A24A97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7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B8608C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700ABBB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0F9687D8" w14:textId="77777777" w:rsidTr="00661ECA">
        <w:trPr>
          <w:trHeight w:val="293"/>
        </w:trPr>
        <w:tc>
          <w:tcPr>
            <w:tcW w:w="1648" w:type="dxa"/>
            <w:gridSpan w:val="7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004C617D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rozliczających</w:t>
            </w:r>
          </w:p>
        </w:tc>
        <w:tc>
          <w:tcPr>
            <w:tcW w:w="1119" w:type="dxa"/>
            <w:gridSpan w:val="5"/>
            <w:shd w:val="clear" w:color="auto" w:fill="auto"/>
            <w:vAlign w:val="bottom"/>
          </w:tcPr>
          <w:p w14:paraId="0D44A66B" w14:textId="77777777" w:rsidR="007C35A7" w:rsidRPr="007C35A7" w:rsidRDefault="007C35A7" w:rsidP="007C35A7">
            <w:pPr>
              <w:spacing w:line="0" w:lineRule="atLeast"/>
              <w:ind w:right="200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zużytą</w:t>
            </w:r>
          </w:p>
        </w:tc>
        <w:tc>
          <w:tcPr>
            <w:tcW w:w="93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DB11E95" w14:textId="77777777" w:rsidR="007C35A7" w:rsidRPr="007C35A7" w:rsidRDefault="007C35A7" w:rsidP="007C35A7">
            <w:pPr>
              <w:spacing w:line="0" w:lineRule="atLeast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energię</w:t>
            </w:r>
          </w:p>
        </w:tc>
        <w:tc>
          <w:tcPr>
            <w:tcW w:w="6514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EEEF577" w14:textId="67A561F2" w:rsidR="007C35A7" w:rsidRPr="007C35A7" w:rsidRDefault="002F10D8" w:rsidP="007C35A7">
            <w:pPr>
              <w:spacing w:line="0" w:lineRule="atLeast"/>
              <w:ind w:right="3082"/>
              <w:jc w:val="right"/>
              <w:rPr>
                <w:rFonts w:ascii="Calibri Light" w:eastAsia="Calibri Light" w:hAnsi="Calibri Light" w:cs="Arial"/>
                <w:sz w:val="24"/>
              </w:rPr>
            </w:pPr>
            <w:r>
              <w:rPr>
                <w:rFonts w:ascii="Calibri Light" w:eastAsia="Calibri Light" w:hAnsi="Calibri Light" w:cs="Arial"/>
                <w:sz w:val="24"/>
              </w:rPr>
              <w:t>7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204B9B6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6EAD5064" w14:textId="77777777" w:rsidTr="00661ECA">
        <w:trPr>
          <w:trHeight w:val="293"/>
        </w:trPr>
        <w:tc>
          <w:tcPr>
            <w:tcW w:w="1168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1CE62022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w w:val="96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6"/>
                <w:sz w:val="24"/>
              </w:rPr>
              <w:t>elektryczną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436B6C1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14:paraId="0B1E853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CEA2CE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2EC99F8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93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7F95FA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04D63A5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298904C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7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88A2D9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380338F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6E45EA61" w14:textId="77777777" w:rsidTr="00661ECA">
        <w:trPr>
          <w:trHeight w:val="125"/>
        </w:trPr>
        <w:tc>
          <w:tcPr>
            <w:tcW w:w="30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09F2056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255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24C67B5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03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D77800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1C77F6F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14B55C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02257AA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2DFDCB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1124511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3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9470D9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359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5E1ECF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7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74DA58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8D3795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63E1F37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048D46A6" w14:textId="77777777" w:rsidTr="00661ECA">
        <w:trPr>
          <w:trHeight w:val="278"/>
        </w:trPr>
        <w:tc>
          <w:tcPr>
            <w:tcW w:w="2387" w:type="dxa"/>
            <w:gridSpan w:val="10"/>
            <w:vMerge w:val="restart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0B3D7664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w w:val="98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8"/>
                <w:sz w:val="24"/>
              </w:rPr>
              <w:t>Grupa taryfowa wg OSD</w:t>
            </w: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4FF3843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93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C23FA1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14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B3D079D" w14:textId="3706BE87" w:rsidR="007C35A7" w:rsidRPr="007C35A7" w:rsidRDefault="007C35A7" w:rsidP="007C35A7">
            <w:pPr>
              <w:spacing w:line="278" w:lineRule="exac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 xml:space="preserve">Wg wykazu stanowiącego załącznik nr 3 (wykaz </w:t>
            </w:r>
            <w:r w:rsidR="00934EAC">
              <w:rPr>
                <w:rFonts w:ascii="Calibri Light" w:eastAsia="Calibri Light" w:hAnsi="Calibri Light" w:cs="Arial"/>
                <w:w w:val="99"/>
                <w:sz w:val="24"/>
              </w:rPr>
              <w:t xml:space="preserve">punktów poboru energii </w:t>
            </w: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PPE – Załącznik 3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0F59D6A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15117D68" w14:textId="77777777" w:rsidTr="00661ECA">
        <w:trPr>
          <w:trHeight w:val="146"/>
        </w:trPr>
        <w:tc>
          <w:tcPr>
            <w:tcW w:w="2387" w:type="dxa"/>
            <w:gridSpan w:val="10"/>
            <w:vMerge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3ADC10B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27792D9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93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ED6EB2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4607DCD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155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6B0A57C" w14:textId="77777777" w:rsidR="007C35A7" w:rsidRPr="007C35A7" w:rsidRDefault="007C35A7" w:rsidP="007C35A7">
            <w:pPr>
              <w:spacing w:line="0" w:lineRule="atLeast"/>
              <w:ind w:right="1262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do zapytania ofertowego)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31C95D6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</w:tr>
      <w:tr w:rsidR="007C35A7" w:rsidRPr="007C35A7" w14:paraId="12367FAD" w14:textId="77777777" w:rsidTr="00661ECA">
        <w:trPr>
          <w:trHeight w:val="149"/>
        </w:trPr>
        <w:tc>
          <w:tcPr>
            <w:tcW w:w="30" w:type="dxa"/>
            <w:gridSpan w:val="2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5B04C6B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61481C5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14:paraId="267428D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14FCE3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7DA8105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14:paraId="3386CD9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588FAE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030F72B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93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2B008A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3647ECE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155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057E6F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4743E1B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</w:tr>
      <w:tr w:rsidR="007C35A7" w:rsidRPr="007C35A7" w14:paraId="0A0BE907" w14:textId="77777777" w:rsidTr="00661ECA">
        <w:trPr>
          <w:trHeight w:val="125"/>
        </w:trPr>
        <w:tc>
          <w:tcPr>
            <w:tcW w:w="30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4FCCC41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255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D8AD78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03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527B52F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02A065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741740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350CC3C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5C05D1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FC068D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3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381E08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359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88EB94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7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1666179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5A46E3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7026580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48E5EEA5" w14:textId="77777777" w:rsidTr="00661ECA">
        <w:trPr>
          <w:trHeight w:val="278"/>
        </w:trPr>
        <w:tc>
          <w:tcPr>
            <w:tcW w:w="2267" w:type="dxa"/>
            <w:gridSpan w:val="9"/>
            <w:vMerge w:val="restart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05F754FD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Szacunkowe  zużycie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7C841E2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14:paraId="73860A32" w14:textId="77777777" w:rsidR="007C35A7" w:rsidRPr="007C35A7" w:rsidRDefault="007C35A7" w:rsidP="007C35A7">
            <w:pPr>
              <w:spacing w:line="0" w:lineRule="atLeast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w</w:t>
            </w:r>
          </w:p>
        </w:tc>
        <w:tc>
          <w:tcPr>
            <w:tcW w:w="939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8421161" w14:textId="77777777" w:rsidR="007C35A7" w:rsidRPr="007C35A7" w:rsidRDefault="007C35A7" w:rsidP="007C35A7">
            <w:pPr>
              <w:spacing w:line="0" w:lineRule="atLeast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okresie</w:t>
            </w:r>
          </w:p>
        </w:tc>
        <w:tc>
          <w:tcPr>
            <w:tcW w:w="6514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9A1A1C3" w14:textId="102F452C" w:rsidR="007C35A7" w:rsidRPr="007C35A7" w:rsidRDefault="00661ECA" w:rsidP="007C35A7">
            <w:pPr>
              <w:spacing w:line="278" w:lineRule="exact"/>
              <w:ind w:right="2822"/>
              <w:jc w:val="right"/>
              <w:rPr>
                <w:rFonts w:ascii="Calibri Light" w:eastAsia="Calibri Light" w:hAnsi="Calibri Light" w:cs="Arial"/>
                <w:sz w:val="24"/>
              </w:rPr>
            </w:pPr>
            <w:r>
              <w:rPr>
                <w:rFonts w:ascii="Calibri Light" w:eastAsia="Calibri Light" w:hAnsi="Calibri Light" w:cs="Arial"/>
                <w:sz w:val="24"/>
              </w:rPr>
              <w:t>53 864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68C7827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7A69D44E" w14:textId="77777777" w:rsidTr="00661ECA">
        <w:trPr>
          <w:trHeight w:val="74"/>
        </w:trPr>
        <w:tc>
          <w:tcPr>
            <w:tcW w:w="2267" w:type="dxa"/>
            <w:gridSpan w:val="9"/>
            <w:vMerge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380105B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A45D65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14:paraId="043B8CD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939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B95C18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514" w:type="dxa"/>
            <w:gridSpan w:val="5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B2F550E" w14:textId="77777777" w:rsidR="007C35A7" w:rsidRPr="007C35A7" w:rsidRDefault="007C35A7" w:rsidP="007C35A7">
            <w:pPr>
              <w:spacing w:line="279" w:lineRule="exact"/>
              <w:jc w:val="center"/>
              <w:rPr>
                <w:rFonts w:ascii="Calibri" w:eastAsia="Calibri" w:hAnsi="Calibri" w:cs="Arial"/>
                <w:w w:val="99"/>
                <w:sz w:val="23"/>
              </w:rPr>
            </w:pPr>
            <w:r w:rsidRPr="007C35A7">
              <w:rPr>
                <w:rFonts w:ascii="Calibri" w:eastAsia="Calibri" w:hAnsi="Calibri" w:cs="Arial"/>
                <w:w w:val="99"/>
                <w:sz w:val="23"/>
              </w:rPr>
              <w:t>(szczegóły w wykazie stanowiącym załącznik nr 3 do zapytania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21DEC64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</w:tr>
      <w:tr w:rsidR="007C35A7" w:rsidRPr="007C35A7" w14:paraId="09F10C56" w14:textId="77777777" w:rsidTr="00661ECA">
        <w:trPr>
          <w:trHeight w:val="205"/>
        </w:trPr>
        <w:tc>
          <w:tcPr>
            <w:tcW w:w="3706" w:type="dxa"/>
            <w:gridSpan w:val="13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902A2DB" w14:textId="0AA7FFC0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obowiązywania umowy [</w:t>
            </w:r>
            <w:r w:rsidR="00661ECA">
              <w:rPr>
                <w:rFonts w:ascii="Calibri Light" w:eastAsia="Calibri Light" w:hAnsi="Calibri Light" w:cs="Arial"/>
                <w:sz w:val="24"/>
              </w:rPr>
              <w:t>k</w:t>
            </w:r>
            <w:r w:rsidRPr="007C35A7">
              <w:rPr>
                <w:rFonts w:ascii="Calibri Light" w:eastAsia="Calibri Light" w:hAnsi="Calibri Light" w:cs="Arial"/>
                <w:sz w:val="24"/>
              </w:rPr>
              <w:t>Wh]</w:t>
            </w:r>
          </w:p>
        </w:tc>
        <w:tc>
          <w:tcPr>
            <w:tcW w:w="6514" w:type="dxa"/>
            <w:gridSpan w:val="5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52E826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644D70E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</w:tr>
      <w:tr w:rsidR="007C35A7" w:rsidRPr="007C35A7" w14:paraId="4E5F8BC1" w14:textId="77777777" w:rsidTr="00661ECA">
        <w:trPr>
          <w:trHeight w:val="88"/>
        </w:trPr>
        <w:tc>
          <w:tcPr>
            <w:tcW w:w="3706" w:type="dxa"/>
            <w:gridSpan w:val="13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F72FE7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79999A3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14BDE84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447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483C8F9" w14:textId="77777777" w:rsidR="007C35A7" w:rsidRPr="007C35A7" w:rsidRDefault="007C35A7" w:rsidP="007C35A7">
            <w:pPr>
              <w:spacing w:line="0" w:lineRule="atLeast"/>
              <w:ind w:right="1942"/>
              <w:jc w:val="center"/>
              <w:rPr>
                <w:rFonts w:ascii="Calibri" w:eastAsia="Calibri" w:hAnsi="Calibri" w:cs="Arial"/>
                <w:sz w:val="23"/>
              </w:rPr>
            </w:pPr>
            <w:r w:rsidRPr="007C35A7">
              <w:rPr>
                <w:rFonts w:ascii="Calibri" w:eastAsia="Calibri" w:hAnsi="Calibri" w:cs="Arial"/>
                <w:sz w:val="23"/>
              </w:rPr>
              <w:t>ofertowego)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5EC1DD9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7"/>
              </w:rPr>
            </w:pPr>
          </w:p>
        </w:tc>
      </w:tr>
      <w:tr w:rsidR="007C35A7" w:rsidRPr="007C35A7" w14:paraId="00EE0066" w14:textId="77777777" w:rsidTr="00661ECA">
        <w:trPr>
          <w:trHeight w:val="196"/>
        </w:trPr>
        <w:tc>
          <w:tcPr>
            <w:tcW w:w="30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42813C0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55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2E905B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703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08C9B7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5D34EC6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525D68C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48A94A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3376BBF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D16BE8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93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C978D1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359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D0D968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67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0D54C90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4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8B1FC6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2F2D890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</w:tr>
      <w:tr w:rsidR="007C35A7" w:rsidRPr="007C35A7" w14:paraId="7B3A5645" w14:textId="77777777" w:rsidTr="00661ECA">
        <w:trPr>
          <w:trHeight w:val="281"/>
        </w:trPr>
        <w:tc>
          <w:tcPr>
            <w:tcW w:w="1168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45920765" w14:textId="77777777" w:rsidR="007C35A7" w:rsidRPr="007C35A7" w:rsidRDefault="007C35A7" w:rsidP="00630C53">
            <w:pPr>
              <w:spacing w:line="281" w:lineRule="exact"/>
              <w:ind w:left="80"/>
              <w:jc w:val="both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Informacja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0E328C55" w14:textId="77777777" w:rsidR="007C35A7" w:rsidRPr="007C35A7" w:rsidRDefault="007C35A7" w:rsidP="00630C53">
            <w:pPr>
              <w:spacing w:line="0" w:lineRule="atLeast"/>
              <w:jc w:val="both"/>
              <w:rPr>
                <w:rFonts w:cs="Arial"/>
                <w:sz w:val="24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14:paraId="443E4144" w14:textId="77777777" w:rsidR="007C35A7" w:rsidRPr="007C35A7" w:rsidRDefault="007C35A7" w:rsidP="00630C53">
            <w:pPr>
              <w:spacing w:line="281" w:lineRule="exact"/>
              <w:ind w:right="80"/>
              <w:jc w:val="both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o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235AA3DF" w14:textId="77777777" w:rsidR="007C35A7" w:rsidRPr="007C35A7" w:rsidRDefault="007C35A7" w:rsidP="00630C53">
            <w:pPr>
              <w:spacing w:line="0" w:lineRule="atLeast"/>
              <w:jc w:val="both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674D7781" w14:textId="77777777" w:rsidR="007C35A7" w:rsidRPr="007C35A7" w:rsidRDefault="007C35A7" w:rsidP="00630C53">
            <w:pPr>
              <w:spacing w:line="0" w:lineRule="atLeast"/>
              <w:jc w:val="both"/>
              <w:rPr>
                <w:rFonts w:cs="Arial"/>
                <w:sz w:val="24"/>
              </w:rPr>
            </w:pPr>
          </w:p>
        </w:tc>
        <w:tc>
          <w:tcPr>
            <w:tcW w:w="93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1EE735F" w14:textId="77777777" w:rsidR="007C35A7" w:rsidRPr="007C35A7" w:rsidRDefault="007C35A7" w:rsidP="00630C53">
            <w:pPr>
              <w:spacing w:line="281" w:lineRule="exact"/>
              <w:jc w:val="both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statusie</w:t>
            </w:r>
          </w:p>
        </w:tc>
        <w:tc>
          <w:tcPr>
            <w:tcW w:w="6514" w:type="dxa"/>
            <w:gridSpan w:val="5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3CCBF61" w14:textId="77777777" w:rsidR="007C35A7" w:rsidRPr="007C35A7" w:rsidRDefault="007C35A7" w:rsidP="007C35A7">
            <w:pPr>
              <w:spacing w:line="0" w:lineRule="atLeas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Zamawiający nie jest przedsiębiorstwem energetycznym w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70D6CB1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2FEF4861" w14:textId="77777777" w:rsidTr="00661ECA">
        <w:trPr>
          <w:trHeight w:val="60"/>
        </w:trPr>
        <w:tc>
          <w:tcPr>
            <w:tcW w:w="1648" w:type="dxa"/>
            <w:gridSpan w:val="7"/>
            <w:vMerge w:val="restart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080C8D54" w14:textId="77777777" w:rsidR="007C35A7" w:rsidRPr="007C35A7" w:rsidRDefault="007C35A7" w:rsidP="00630C53">
            <w:pPr>
              <w:spacing w:line="0" w:lineRule="atLeast"/>
              <w:ind w:left="80"/>
              <w:jc w:val="both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Zamawiającego.</w:t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14:paraId="64969785" w14:textId="77777777" w:rsidR="007C35A7" w:rsidRPr="007C35A7" w:rsidRDefault="007C35A7" w:rsidP="00630C53">
            <w:pPr>
              <w:spacing w:line="0" w:lineRule="atLeast"/>
              <w:jc w:val="both"/>
              <w:rPr>
                <w:rFonts w:cs="Arial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03FB884" w14:textId="77777777" w:rsidR="007C35A7" w:rsidRPr="007C35A7" w:rsidRDefault="007C35A7" w:rsidP="00630C53">
            <w:pPr>
              <w:spacing w:line="0" w:lineRule="atLeast"/>
              <w:jc w:val="both"/>
              <w:rPr>
                <w:rFonts w:cs="Arial"/>
                <w:sz w:val="5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27964259" w14:textId="77777777" w:rsidR="007C35A7" w:rsidRPr="007C35A7" w:rsidRDefault="007C35A7" w:rsidP="00630C53">
            <w:pPr>
              <w:spacing w:line="0" w:lineRule="atLeast"/>
              <w:jc w:val="both"/>
              <w:rPr>
                <w:rFonts w:cs="Arial"/>
                <w:sz w:val="5"/>
              </w:rPr>
            </w:pPr>
          </w:p>
        </w:tc>
        <w:tc>
          <w:tcPr>
            <w:tcW w:w="93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A7C121F" w14:textId="77777777" w:rsidR="007C35A7" w:rsidRPr="007C35A7" w:rsidRDefault="007C35A7" w:rsidP="00630C53">
            <w:pPr>
              <w:spacing w:line="0" w:lineRule="atLeast"/>
              <w:jc w:val="both"/>
              <w:rPr>
                <w:rFonts w:cs="Arial"/>
                <w:sz w:val="5"/>
              </w:rPr>
            </w:pPr>
          </w:p>
        </w:tc>
        <w:tc>
          <w:tcPr>
            <w:tcW w:w="6514" w:type="dxa"/>
            <w:gridSpan w:val="5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4D0038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0B2545B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</w:tr>
      <w:tr w:rsidR="007C35A7" w:rsidRPr="007C35A7" w14:paraId="0732FA0D" w14:textId="77777777" w:rsidTr="00661ECA">
        <w:trPr>
          <w:trHeight w:val="233"/>
        </w:trPr>
        <w:tc>
          <w:tcPr>
            <w:tcW w:w="1648" w:type="dxa"/>
            <w:gridSpan w:val="7"/>
            <w:vMerge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09B88A1B" w14:textId="77777777" w:rsidR="007C35A7" w:rsidRPr="007C35A7" w:rsidRDefault="007C35A7" w:rsidP="00630C53">
            <w:pPr>
              <w:spacing w:line="0" w:lineRule="atLeast"/>
              <w:jc w:val="both"/>
              <w:rPr>
                <w:rFonts w:cs="Arial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14:paraId="0796F19F" w14:textId="77777777" w:rsidR="007C35A7" w:rsidRPr="007C35A7" w:rsidRDefault="007C35A7" w:rsidP="00630C53">
            <w:pPr>
              <w:spacing w:line="0" w:lineRule="atLeast"/>
              <w:jc w:val="both"/>
              <w:rPr>
                <w:rFonts w:cs="Aria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4C02300" w14:textId="77777777" w:rsidR="007C35A7" w:rsidRPr="007C35A7" w:rsidRDefault="007C35A7" w:rsidP="00630C53">
            <w:pPr>
              <w:spacing w:line="0" w:lineRule="atLeast"/>
              <w:jc w:val="both"/>
              <w:rPr>
                <w:rFonts w:cs="Arial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1A0B805C" w14:textId="77777777" w:rsidR="007C35A7" w:rsidRPr="007C35A7" w:rsidRDefault="007C35A7" w:rsidP="00630C53">
            <w:pPr>
              <w:spacing w:line="0" w:lineRule="atLeast"/>
              <w:jc w:val="both"/>
              <w:rPr>
                <w:rFonts w:cs="Arial"/>
              </w:rPr>
            </w:pPr>
          </w:p>
        </w:tc>
        <w:tc>
          <w:tcPr>
            <w:tcW w:w="93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647F63B" w14:textId="77777777" w:rsidR="007C35A7" w:rsidRPr="007C35A7" w:rsidRDefault="007C35A7" w:rsidP="00630C53">
            <w:pPr>
              <w:spacing w:line="0" w:lineRule="atLeast"/>
              <w:jc w:val="both"/>
              <w:rPr>
                <w:rFonts w:cs="Arial"/>
              </w:rPr>
            </w:pPr>
          </w:p>
        </w:tc>
        <w:tc>
          <w:tcPr>
            <w:tcW w:w="6514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1BE00BC" w14:textId="77777777" w:rsidR="007C35A7" w:rsidRPr="007C35A7" w:rsidRDefault="007C35A7" w:rsidP="007C35A7">
            <w:pPr>
              <w:spacing w:line="0" w:lineRule="atLeas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rozumieniu ustawy Prawo Energetyczne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012F1B32" w14:textId="77777777" w:rsidR="007C35A7" w:rsidRPr="007C35A7" w:rsidRDefault="007C35A7" w:rsidP="007C35A7">
            <w:pPr>
              <w:spacing w:line="0" w:lineRule="atLeast"/>
              <w:rPr>
                <w:rFonts w:cs="Arial"/>
              </w:rPr>
            </w:pPr>
          </w:p>
        </w:tc>
      </w:tr>
      <w:tr w:rsidR="007C35A7" w:rsidRPr="007C35A7" w14:paraId="49833B5C" w14:textId="77777777" w:rsidTr="00661ECA">
        <w:trPr>
          <w:trHeight w:val="60"/>
        </w:trPr>
        <w:tc>
          <w:tcPr>
            <w:tcW w:w="30" w:type="dxa"/>
            <w:gridSpan w:val="2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49AF70A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6A80C6C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14:paraId="6956092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4A9B64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1DC2492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14:paraId="417C95E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38FEF7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23E1E68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93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C554AB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6514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F1F41F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4D33710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</w:tr>
      <w:tr w:rsidR="007C35A7" w:rsidRPr="007C35A7" w14:paraId="3EAB4C53" w14:textId="77777777" w:rsidTr="00661ECA">
        <w:trPr>
          <w:trHeight w:val="65"/>
        </w:trPr>
        <w:tc>
          <w:tcPr>
            <w:tcW w:w="1168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4A8905E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05B41B5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1119" w:type="dxa"/>
            <w:gridSpan w:val="5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98A1A8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93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2283D7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1359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0CCA5C8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67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A4BF19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44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E81270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1BC3B96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</w:tr>
      <w:tr w:rsidR="007C35A7" w:rsidRPr="007C35A7" w14:paraId="7593C594" w14:textId="77777777" w:rsidTr="00661ECA">
        <w:trPr>
          <w:trHeight w:val="278"/>
        </w:trPr>
        <w:tc>
          <w:tcPr>
            <w:tcW w:w="1168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4C9BEBAF" w14:textId="77777777" w:rsidR="007C35A7" w:rsidRPr="007C35A7" w:rsidRDefault="007C35A7" w:rsidP="007C35A7">
            <w:pPr>
              <w:spacing w:line="278" w:lineRule="exac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Informacja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14AD891F" w14:textId="77777777" w:rsidR="007C35A7" w:rsidRPr="007C35A7" w:rsidRDefault="007C35A7" w:rsidP="007C35A7">
            <w:pPr>
              <w:spacing w:line="278" w:lineRule="exact"/>
              <w:jc w:val="center"/>
              <w:rPr>
                <w:rFonts w:ascii="Calibri Light" w:eastAsia="Calibri Light" w:hAnsi="Calibri Light" w:cs="Arial"/>
                <w:w w:val="95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5"/>
                <w:sz w:val="24"/>
              </w:rPr>
              <w:t>o</w:t>
            </w:r>
          </w:p>
        </w:tc>
        <w:tc>
          <w:tcPr>
            <w:tcW w:w="1119" w:type="dxa"/>
            <w:gridSpan w:val="5"/>
            <w:shd w:val="clear" w:color="auto" w:fill="auto"/>
            <w:vAlign w:val="bottom"/>
          </w:tcPr>
          <w:p w14:paraId="607216FE" w14:textId="77777777" w:rsidR="007C35A7" w:rsidRPr="007C35A7" w:rsidRDefault="007C35A7" w:rsidP="007C35A7">
            <w:pPr>
              <w:spacing w:line="278" w:lineRule="exact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umowach</w:t>
            </w:r>
          </w:p>
        </w:tc>
        <w:tc>
          <w:tcPr>
            <w:tcW w:w="93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3E8F8F9" w14:textId="77777777" w:rsidR="007C35A7" w:rsidRPr="007C35A7" w:rsidRDefault="007C35A7" w:rsidP="007C35A7">
            <w:pPr>
              <w:spacing w:line="278" w:lineRule="exact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zakupu</w:t>
            </w: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6BA4351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1596460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76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109E9F0" w14:textId="3F93D75A" w:rsidR="007C35A7" w:rsidRPr="007C35A7" w:rsidRDefault="002F10D8" w:rsidP="007C35A7">
            <w:pPr>
              <w:spacing w:line="0" w:lineRule="atLeast"/>
              <w:ind w:right="1942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>
              <w:rPr>
                <w:rFonts w:ascii="Calibri Light" w:eastAsia="Calibri Light" w:hAnsi="Calibri Light" w:cs="Arial"/>
                <w:w w:val="99"/>
                <w:sz w:val="24"/>
              </w:rPr>
              <w:t xml:space="preserve">Umowa z firmą </w:t>
            </w:r>
            <w:r w:rsidR="00661ECA">
              <w:rPr>
                <w:rFonts w:ascii="Calibri Light" w:eastAsia="Calibri Light" w:hAnsi="Calibri Light" w:cs="Arial"/>
                <w:w w:val="99"/>
                <w:sz w:val="24"/>
              </w:rPr>
              <w:br/>
            </w:r>
            <w:r>
              <w:rPr>
                <w:rFonts w:ascii="Calibri Light" w:eastAsia="Calibri Light" w:hAnsi="Calibri Light" w:cs="Arial"/>
                <w:w w:val="99"/>
                <w:sz w:val="24"/>
              </w:rPr>
              <w:t>ELEKTRA</w:t>
            </w:r>
            <w:r w:rsidR="00661ECA">
              <w:rPr>
                <w:rFonts w:ascii="Calibri Light" w:eastAsia="Calibri Light" w:hAnsi="Calibri Light" w:cs="Arial"/>
                <w:w w:val="99"/>
                <w:sz w:val="24"/>
              </w:rPr>
              <w:t xml:space="preserve"> S.A.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3460832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09224DE3" w14:textId="77777777" w:rsidTr="00661ECA">
        <w:trPr>
          <w:trHeight w:val="217"/>
        </w:trPr>
        <w:tc>
          <w:tcPr>
            <w:tcW w:w="988" w:type="dxa"/>
            <w:gridSpan w:val="4"/>
            <w:vMerge w:val="restart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410FC63C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energii</w:t>
            </w:r>
          </w:p>
        </w:tc>
        <w:tc>
          <w:tcPr>
            <w:tcW w:w="1279" w:type="dxa"/>
            <w:gridSpan w:val="5"/>
            <w:vMerge w:val="restart"/>
            <w:shd w:val="clear" w:color="auto" w:fill="auto"/>
            <w:vAlign w:val="bottom"/>
          </w:tcPr>
          <w:p w14:paraId="1534D539" w14:textId="77777777" w:rsidR="007C35A7" w:rsidRPr="007C35A7" w:rsidRDefault="007C35A7" w:rsidP="007C35A7">
            <w:pPr>
              <w:spacing w:line="0" w:lineRule="atLeast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elektrycznej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26E4B4F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8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2F001A1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8"/>
              </w:rPr>
            </w:pPr>
          </w:p>
        </w:tc>
        <w:tc>
          <w:tcPr>
            <w:tcW w:w="939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1F699F6" w14:textId="77777777" w:rsidR="007C35A7" w:rsidRPr="007C35A7" w:rsidRDefault="007C35A7" w:rsidP="007C35A7">
            <w:pPr>
              <w:spacing w:line="0" w:lineRule="atLeast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obecnie</w:t>
            </w: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5C7D3A8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8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4B3AFD7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8"/>
              </w:rPr>
            </w:pPr>
          </w:p>
        </w:tc>
        <w:tc>
          <w:tcPr>
            <w:tcW w:w="4476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119E54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497E30C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8"/>
              </w:rPr>
            </w:pPr>
          </w:p>
        </w:tc>
      </w:tr>
      <w:tr w:rsidR="007C35A7" w:rsidRPr="007C35A7" w14:paraId="741A39C3" w14:textId="77777777" w:rsidTr="00661ECA">
        <w:trPr>
          <w:trHeight w:val="77"/>
        </w:trPr>
        <w:tc>
          <w:tcPr>
            <w:tcW w:w="988" w:type="dxa"/>
            <w:gridSpan w:val="4"/>
            <w:vMerge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0412C02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279" w:type="dxa"/>
            <w:gridSpan w:val="5"/>
            <w:vMerge/>
            <w:shd w:val="clear" w:color="auto" w:fill="auto"/>
            <w:vAlign w:val="bottom"/>
          </w:tcPr>
          <w:p w14:paraId="5E6264F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FC85EE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44ED917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939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8F2826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3A82ADF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4259E90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47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E4D7FC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4E2B745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</w:tr>
      <w:tr w:rsidR="007C35A7" w:rsidRPr="007C35A7" w14:paraId="73DDD1E9" w14:textId="77777777" w:rsidTr="00661ECA">
        <w:trPr>
          <w:trHeight w:val="293"/>
        </w:trPr>
        <w:tc>
          <w:tcPr>
            <w:tcW w:w="3706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D26F516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obowiązujących Zamawiającego</w:t>
            </w: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4A95219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5636541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7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D4556C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681E779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24853FD2" w14:textId="77777777" w:rsidTr="00661ECA">
        <w:trPr>
          <w:trHeight w:val="125"/>
        </w:trPr>
        <w:tc>
          <w:tcPr>
            <w:tcW w:w="3706" w:type="dxa"/>
            <w:gridSpan w:val="1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FCAC87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359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17A2C2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7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06FD2F6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A10950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2932FF9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7431C48E" w14:textId="77777777" w:rsidTr="00661ECA">
        <w:trPr>
          <w:trHeight w:val="280"/>
        </w:trPr>
        <w:tc>
          <w:tcPr>
            <w:tcW w:w="3706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6EE1297" w14:textId="77777777" w:rsidR="007C35A7" w:rsidRPr="007C35A7" w:rsidRDefault="007C35A7" w:rsidP="007C35A7">
            <w:pPr>
              <w:spacing w:line="280" w:lineRule="exact"/>
              <w:ind w:left="80"/>
              <w:contextualSpacing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Stosunek  do  ustawy  z  dnia  27</w:t>
            </w: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164BE04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77E7F12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7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81C9FC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1D2A209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23D9DE29" w14:textId="77777777" w:rsidTr="00661ECA">
        <w:trPr>
          <w:trHeight w:val="293"/>
        </w:trPr>
        <w:tc>
          <w:tcPr>
            <w:tcW w:w="2267" w:type="dxa"/>
            <w:gridSpan w:val="9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344E6B28" w14:textId="05D807FB" w:rsidR="007C35A7" w:rsidRPr="007C35A7" w:rsidRDefault="007C35A7" w:rsidP="007C35A7">
            <w:pPr>
              <w:spacing w:line="0" w:lineRule="atLeast"/>
              <w:ind w:left="80"/>
              <w:contextualSpacing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października 2022 r.</w:t>
            </w:r>
            <w:r w:rsidR="00BC46EF">
              <w:rPr>
                <w:rFonts w:ascii="Calibri Light" w:eastAsia="Calibri Light" w:hAnsi="Calibri Light" w:cs="Arial"/>
                <w:sz w:val="24"/>
              </w:rPr>
              <w:t xml:space="preserve"> o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F71A2D7" w14:textId="77777777" w:rsidR="007C35A7" w:rsidRPr="007C35A7" w:rsidRDefault="007C35A7" w:rsidP="007C35A7">
            <w:pPr>
              <w:spacing w:line="0" w:lineRule="atLeast"/>
              <w:contextualSpacing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0580EC9F" w14:textId="77777777" w:rsidR="007C35A7" w:rsidRPr="007C35A7" w:rsidRDefault="007C35A7" w:rsidP="007C35A7">
            <w:pPr>
              <w:spacing w:line="0" w:lineRule="atLeast"/>
              <w:contextualSpacing/>
              <w:rPr>
                <w:rFonts w:cs="Arial"/>
                <w:sz w:val="24"/>
              </w:rPr>
            </w:pPr>
          </w:p>
        </w:tc>
        <w:tc>
          <w:tcPr>
            <w:tcW w:w="93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E02536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7A4730E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182BB92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7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06ADFA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7F13561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4D50A7E2" w14:textId="77777777" w:rsidTr="00661ECA">
        <w:trPr>
          <w:trHeight w:val="379"/>
        </w:trPr>
        <w:tc>
          <w:tcPr>
            <w:tcW w:w="285" w:type="dxa"/>
            <w:gridSpan w:val="3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782C9AD7" w14:textId="6FE99828" w:rsidR="007C35A7" w:rsidRPr="007C35A7" w:rsidRDefault="007C35A7" w:rsidP="002F10D8">
            <w:pPr>
              <w:spacing w:line="0" w:lineRule="atLeast"/>
              <w:contextualSpacing/>
              <w:rPr>
                <w:rFonts w:ascii="Calibri Light" w:eastAsia="Calibri Light" w:hAnsi="Calibri Light" w:cs="Arial"/>
                <w:sz w:val="24"/>
              </w:rPr>
            </w:pPr>
          </w:p>
        </w:tc>
        <w:tc>
          <w:tcPr>
            <w:tcW w:w="1363" w:type="dxa"/>
            <w:gridSpan w:val="4"/>
            <w:shd w:val="clear" w:color="auto" w:fill="auto"/>
            <w:vAlign w:val="bottom"/>
          </w:tcPr>
          <w:p w14:paraId="623D230A" w14:textId="40FBD53B" w:rsidR="007C35A7" w:rsidRPr="007C35A7" w:rsidRDefault="007C35A7" w:rsidP="00BC46EF">
            <w:pPr>
              <w:spacing w:line="0" w:lineRule="atLeast"/>
              <w:contextualSpacing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środkac</w:t>
            </w:r>
            <w:r w:rsidR="00BC46EF">
              <w:rPr>
                <w:rFonts w:ascii="Calibri Light" w:eastAsia="Calibri Light" w:hAnsi="Calibri Light" w:cs="Arial"/>
                <w:sz w:val="24"/>
              </w:rPr>
              <w:t>h</w:t>
            </w:r>
          </w:p>
        </w:tc>
        <w:tc>
          <w:tcPr>
            <w:tcW w:w="2058" w:type="dxa"/>
            <w:gridSpan w:val="6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E761710" w14:textId="77777777" w:rsidR="007C35A7" w:rsidRPr="007C35A7" w:rsidRDefault="007C35A7" w:rsidP="007C35A7">
            <w:pPr>
              <w:spacing w:line="0" w:lineRule="atLeast"/>
              <w:contextualSpacing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nadzwyczajnych</w:t>
            </w:r>
          </w:p>
        </w:tc>
        <w:tc>
          <w:tcPr>
            <w:tcW w:w="6514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35FB83F" w14:textId="2B405194" w:rsidR="007C35A7" w:rsidRPr="007C35A7" w:rsidRDefault="007C35A7" w:rsidP="007C35A7">
            <w:pPr>
              <w:spacing w:line="0" w:lineRule="atLeas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 xml:space="preserve">Zamawiający </w:t>
            </w:r>
            <w:r w:rsidRPr="007C35A7">
              <w:rPr>
                <w:rFonts w:ascii="Calibri Light" w:eastAsia="Calibri Light" w:hAnsi="Calibri Light" w:cs="Arial"/>
                <w:b/>
                <w:w w:val="99"/>
                <w:sz w:val="24"/>
              </w:rPr>
              <w:t>jest</w:t>
            </w: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 xml:space="preserve"> podmiotem uprawnionym, o którym mowa w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3A2C374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70A88A39" w14:textId="77777777" w:rsidTr="00661ECA">
        <w:trPr>
          <w:trHeight w:val="31"/>
        </w:trPr>
        <w:tc>
          <w:tcPr>
            <w:tcW w:w="988" w:type="dxa"/>
            <w:gridSpan w:val="4"/>
            <w:vMerge w:val="restart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2A4558D4" w14:textId="77777777" w:rsidR="007C35A7" w:rsidRPr="007C35A7" w:rsidRDefault="007C35A7" w:rsidP="007C35A7">
            <w:pPr>
              <w:spacing w:line="240" w:lineRule="exact"/>
              <w:ind w:left="80"/>
              <w:contextualSpacing/>
              <w:rPr>
                <w:rFonts w:ascii="Calibri Light" w:eastAsia="Calibri Light" w:hAnsi="Calibri Light" w:cs="Arial"/>
                <w:w w:val="97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7"/>
                <w:sz w:val="24"/>
              </w:rPr>
              <w:t>mających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16D7AAF" w14:textId="77777777" w:rsidR="007C35A7" w:rsidRPr="007C35A7" w:rsidRDefault="007C35A7" w:rsidP="007C35A7">
            <w:pPr>
              <w:spacing w:line="0" w:lineRule="atLeast"/>
              <w:contextualSpacing/>
              <w:rPr>
                <w:rFonts w:cs="Arial"/>
                <w:sz w:val="2"/>
              </w:rPr>
            </w:pP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14:paraId="200851DC" w14:textId="77777777" w:rsidR="007C35A7" w:rsidRPr="007C35A7" w:rsidRDefault="007C35A7" w:rsidP="007C35A7">
            <w:pPr>
              <w:spacing w:line="240" w:lineRule="exact"/>
              <w:contextualSpacing/>
              <w:jc w:val="center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na</w:t>
            </w:r>
          </w:p>
        </w:tc>
        <w:tc>
          <w:tcPr>
            <w:tcW w:w="619" w:type="dxa"/>
            <w:gridSpan w:val="2"/>
            <w:vMerge w:val="restart"/>
            <w:shd w:val="clear" w:color="auto" w:fill="auto"/>
            <w:vAlign w:val="bottom"/>
          </w:tcPr>
          <w:p w14:paraId="7A3926EE" w14:textId="77777777" w:rsidR="007C35A7" w:rsidRPr="007C35A7" w:rsidRDefault="007C35A7" w:rsidP="007C35A7">
            <w:pPr>
              <w:spacing w:line="240" w:lineRule="exact"/>
              <w:contextualSpacing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celu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7D9779A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319" w:type="dxa"/>
            <w:gridSpan w:val="3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72241C0" w14:textId="77777777" w:rsidR="007C35A7" w:rsidRPr="007C35A7" w:rsidRDefault="007C35A7" w:rsidP="007C35A7">
            <w:pPr>
              <w:spacing w:line="240" w:lineRule="exact"/>
              <w:jc w:val="right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ograniczenie</w:t>
            </w: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38412D0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68596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76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93B912D" w14:textId="77777777" w:rsidR="007C35A7" w:rsidRPr="007C35A7" w:rsidRDefault="007C35A7" w:rsidP="007C35A7">
            <w:pPr>
              <w:spacing w:line="0" w:lineRule="atLeast"/>
              <w:ind w:right="1942"/>
              <w:jc w:val="center"/>
              <w:rPr>
                <w:rFonts w:ascii="Calibri Light" w:eastAsia="Calibri Light" w:hAnsi="Calibri Light" w:cs="Arial"/>
                <w:w w:val="98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8"/>
                <w:sz w:val="24"/>
              </w:rPr>
              <w:t>art. 2 pkt 2 ustawy.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3D3D386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7C35A7" w:rsidRPr="007C35A7" w14:paraId="2E20C8B3" w14:textId="77777777" w:rsidTr="00661ECA">
        <w:trPr>
          <w:trHeight w:val="189"/>
        </w:trPr>
        <w:tc>
          <w:tcPr>
            <w:tcW w:w="988" w:type="dxa"/>
            <w:gridSpan w:val="4"/>
            <w:vMerge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0CCB9443" w14:textId="77777777" w:rsidR="007C35A7" w:rsidRPr="007C35A7" w:rsidRDefault="007C35A7" w:rsidP="007C35A7">
            <w:pPr>
              <w:spacing w:line="0" w:lineRule="atLeast"/>
              <w:contextualSpacing/>
              <w:rPr>
                <w:rFonts w:cs="Arial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9038303" w14:textId="77777777" w:rsidR="007C35A7" w:rsidRPr="007C35A7" w:rsidRDefault="007C35A7" w:rsidP="007C35A7">
            <w:pPr>
              <w:spacing w:line="0" w:lineRule="atLeast"/>
              <w:contextualSpacing/>
              <w:rPr>
                <w:rFonts w:cs="Arial"/>
                <w:sz w:val="16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14:paraId="16C5FE88" w14:textId="77777777" w:rsidR="007C35A7" w:rsidRPr="007C35A7" w:rsidRDefault="007C35A7" w:rsidP="007C35A7">
            <w:pPr>
              <w:spacing w:line="0" w:lineRule="atLeast"/>
              <w:contextualSpacing/>
              <w:rPr>
                <w:rFonts w:cs="Arial"/>
                <w:sz w:val="16"/>
              </w:rPr>
            </w:pPr>
          </w:p>
        </w:tc>
        <w:tc>
          <w:tcPr>
            <w:tcW w:w="619" w:type="dxa"/>
            <w:gridSpan w:val="2"/>
            <w:vMerge/>
            <w:shd w:val="clear" w:color="auto" w:fill="auto"/>
            <w:vAlign w:val="bottom"/>
          </w:tcPr>
          <w:p w14:paraId="44C2655F" w14:textId="77777777" w:rsidR="007C35A7" w:rsidRPr="007C35A7" w:rsidRDefault="007C35A7" w:rsidP="007C35A7">
            <w:pPr>
              <w:spacing w:line="0" w:lineRule="atLeast"/>
              <w:contextualSpacing/>
              <w:rPr>
                <w:rFonts w:cs="Arial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0B7CFA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1319" w:type="dxa"/>
            <w:gridSpan w:val="3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6A6AB0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52FB6E7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12CA16B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4476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DD7110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6EB4EE2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6"/>
              </w:rPr>
            </w:pPr>
          </w:p>
        </w:tc>
      </w:tr>
      <w:tr w:rsidR="007C35A7" w:rsidRPr="007C35A7" w14:paraId="444939A2" w14:textId="77777777" w:rsidTr="00661ECA">
        <w:trPr>
          <w:trHeight w:val="113"/>
        </w:trPr>
        <w:tc>
          <w:tcPr>
            <w:tcW w:w="1168" w:type="dxa"/>
            <w:gridSpan w:val="5"/>
            <w:vMerge w:val="restart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3AC04AFA" w14:textId="77777777" w:rsidR="007C35A7" w:rsidRPr="007C35A7" w:rsidRDefault="007C35A7" w:rsidP="007C35A7">
            <w:pPr>
              <w:spacing w:line="259" w:lineRule="exact"/>
              <w:ind w:left="80"/>
              <w:contextualSpacing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wysokości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14:paraId="7E092B63" w14:textId="77777777" w:rsidR="007C35A7" w:rsidRPr="007C35A7" w:rsidRDefault="007C35A7" w:rsidP="007C35A7">
            <w:pPr>
              <w:spacing w:line="259" w:lineRule="exact"/>
              <w:contextualSpacing/>
              <w:jc w:val="center"/>
              <w:rPr>
                <w:rFonts w:ascii="Calibri Light" w:eastAsia="Calibri Light" w:hAnsi="Calibri Light" w:cs="Arial"/>
                <w:w w:val="98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8"/>
                <w:sz w:val="24"/>
              </w:rPr>
              <w:t>cen</w:t>
            </w:r>
          </w:p>
        </w:tc>
        <w:tc>
          <w:tcPr>
            <w:tcW w:w="739" w:type="dxa"/>
            <w:gridSpan w:val="3"/>
            <w:vMerge w:val="restart"/>
            <w:shd w:val="clear" w:color="auto" w:fill="auto"/>
            <w:vAlign w:val="bottom"/>
          </w:tcPr>
          <w:p w14:paraId="40D27B9C" w14:textId="77777777" w:rsidR="007C35A7" w:rsidRPr="007C35A7" w:rsidRDefault="007C35A7" w:rsidP="007C35A7">
            <w:pPr>
              <w:spacing w:line="259" w:lineRule="exact"/>
              <w:ind w:left="20"/>
              <w:contextualSpacing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energii</w:t>
            </w:r>
          </w:p>
        </w:tc>
        <w:tc>
          <w:tcPr>
            <w:tcW w:w="1319" w:type="dxa"/>
            <w:gridSpan w:val="3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5DCF93E" w14:textId="77777777" w:rsidR="007C35A7" w:rsidRPr="007C35A7" w:rsidRDefault="007C35A7" w:rsidP="007C35A7">
            <w:pPr>
              <w:spacing w:line="259" w:lineRule="exact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elektrycznej</w:t>
            </w: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6952BD1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262D78C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4476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97EEDB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5573532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9"/>
              </w:rPr>
            </w:pPr>
          </w:p>
        </w:tc>
      </w:tr>
      <w:tr w:rsidR="007C35A7" w:rsidRPr="007C35A7" w14:paraId="76649374" w14:textId="77777777" w:rsidTr="00661ECA">
        <w:trPr>
          <w:trHeight w:val="146"/>
        </w:trPr>
        <w:tc>
          <w:tcPr>
            <w:tcW w:w="1168" w:type="dxa"/>
            <w:gridSpan w:val="5"/>
            <w:vMerge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4834E679" w14:textId="77777777" w:rsidR="007C35A7" w:rsidRPr="007C35A7" w:rsidRDefault="007C35A7" w:rsidP="007C35A7">
            <w:pPr>
              <w:spacing w:line="0" w:lineRule="atLeast"/>
              <w:contextualSpacing/>
              <w:rPr>
                <w:rFonts w:cs="Arial"/>
                <w:sz w:val="12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14:paraId="307A9C01" w14:textId="77777777" w:rsidR="007C35A7" w:rsidRPr="007C35A7" w:rsidRDefault="007C35A7" w:rsidP="007C35A7">
            <w:pPr>
              <w:spacing w:line="0" w:lineRule="atLeast"/>
              <w:contextualSpacing/>
              <w:rPr>
                <w:rFonts w:cs="Arial"/>
                <w:sz w:val="12"/>
              </w:rPr>
            </w:pPr>
          </w:p>
        </w:tc>
        <w:tc>
          <w:tcPr>
            <w:tcW w:w="739" w:type="dxa"/>
            <w:gridSpan w:val="3"/>
            <w:vMerge/>
            <w:shd w:val="clear" w:color="auto" w:fill="auto"/>
            <w:vAlign w:val="bottom"/>
          </w:tcPr>
          <w:p w14:paraId="6ABFA95A" w14:textId="77777777" w:rsidR="007C35A7" w:rsidRPr="007C35A7" w:rsidRDefault="007C35A7" w:rsidP="007C35A7">
            <w:pPr>
              <w:spacing w:line="0" w:lineRule="atLeast"/>
              <w:contextualSpacing/>
              <w:rPr>
                <w:rFonts w:cs="Arial"/>
                <w:sz w:val="12"/>
              </w:rPr>
            </w:pPr>
          </w:p>
        </w:tc>
        <w:tc>
          <w:tcPr>
            <w:tcW w:w="1319" w:type="dxa"/>
            <w:gridSpan w:val="3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5D0DD7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48CD6DD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0BFC50E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447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9B8D92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736EA2B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</w:tr>
      <w:tr w:rsidR="007C35A7" w:rsidRPr="007C35A7" w14:paraId="7733C825" w14:textId="77777777" w:rsidTr="00661ECA">
        <w:trPr>
          <w:trHeight w:val="293"/>
        </w:trPr>
        <w:tc>
          <w:tcPr>
            <w:tcW w:w="3706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B79AEAC" w14:textId="77777777" w:rsidR="007C35A7" w:rsidRPr="007C35A7" w:rsidRDefault="007C35A7" w:rsidP="007C35A7">
            <w:pPr>
              <w:spacing w:line="0" w:lineRule="atLeast"/>
              <w:ind w:left="80"/>
              <w:contextualSpacing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oraz wsparciu niektórych odbiorców</w:t>
            </w: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14:paraId="562EB4C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58D939C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76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089CC0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6164E86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15AC3E4C" w14:textId="77777777" w:rsidTr="00661ECA">
        <w:trPr>
          <w:trHeight w:val="295"/>
        </w:trPr>
        <w:tc>
          <w:tcPr>
            <w:tcW w:w="1648" w:type="dxa"/>
            <w:gridSpan w:val="7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18923DC3" w14:textId="77777777" w:rsidR="007C35A7" w:rsidRPr="007C35A7" w:rsidRDefault="007C35A7" w:rsidP="007C35A7">
            <w:pPr>
              <w:spacing w:line="0" w:lineRule="atLeast"/>
              <w:ind w:left="80"/>
              <w:contextualSpacing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w 2023 roku</w:t>
            </w:r>
          </w:p>
        </w:tc>
        <w:tc>
          <w:tcPr>
            <w:tcW w:w="619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3D58214E" w14:textId="77777777" w:rsidR="007C35A7" w:rsidRPr="007C35A7" w:rsidRDefault="007C35A7" w:rsidP="007C35A7">
            <w:pPr>
              <w:spacing w:line="0" w:lineRule="atLeast"/>
              <w:contextualSpacing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902816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02B44F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7020EB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359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34FAC7D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79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13D047C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7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85EBFF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25F7275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5C98E0C1" w14:textId="77777777" w:rsidTr="00661ECA">
        <w:trPr>
          <w:gridBefore w:val="1"/>
          <w:gridAfter w:val="1"/>
          <w:wBefore w:w="20" w:type="dxa"/>
          <w:wAfter w:w="180" w:type="dxa"/>
          <w:trHeight w:val="298"/>
        </w:trPr>
        <w:tc>
          <w:tcPr>
            <w:tcW w:w="3700" w:type="dxa"/>
            <w:gridSpan w:val="1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5757966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Informacja o umowach o świadczenie</w:t>
            </w:r>
          </w:p>
        </w:tc>
        <w:tc>
          <w:tcPr>
            <w:tcW w:w="560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14:paraId="06BEFF2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980" w:type="dxa"/>
            <w:gridSpan w:val="4"/>
            <w:vMerge w:val="restart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84FE88A" w14:textId="77777777" w:rsidR="007C35A7" w:rsidRPr="007C35A7" w:rsidRDefault="007C35A7" w:rsidP="007C35A7">
            <w:pPr>
              <w:spacing w:line="0" w:lineRule="atLeast"/>
              <w:ind w:right="440"/>
              <w:jc w:val="center"/>
              <w:rPr>
                <w:rFonts w:ascii="Calibri Light" w:eastAsia="Calibri Light" w:hAnsi="Calibri Light" w:cs="Arial"/>
                <w:w w:val="98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8"/>
                <w:sz w:val="24"/>
              </w:rPr>
              <w:t>Umowy na czas nieokreślony.</w:t>
            </w:r>
          </w:p>
        </w:tc>
      </w:tr>
      <w:tr w:rsidR="007C35A7" w:rsidRPr="007C35A7" w14:paraId="0D8B25D5" w14:textId="77777777" w:rsidTr="00661ECA">
        <w:trPr>
          <w:gridBefore w:val="1"/>
          <w:gridAfter w:val="1"/>
          <w:wBefore w:w="20" w:type="dxa"/>
          <w:wAfter w:w="180" w:type="dxa"/>
          <w:trHeight w:val="214"/>
        </w:trPr>
        <w:tc>
          <w:tcPr>
            <w:tcW w:w="1200" w:type="dxa"/>
            <w:gridSpan w:val="5"/>
            <w:vMerge w:val="restart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6FF33828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usługi</w:t>
            </w:r>
          </w:p>
        </w:tc>
        <w:tc>
          <w:tcPr>
            <w:tcW w:w="1440" w:type="dxa"/>
            <w:gridSpan w:val="5"/>
            <w:vMerge w:val="restart"/>
            <w:shd w:val="clear" w:color="auto" w:fill="auto"/>
            <w:vAlign w:val="bottom"/>
          </w:tcPr>
          <w:p w14:paraId="60BE53E2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dystrybucji</w:t>
            </w:r>
          </w:p>
        </w:tc>
        <w:tc>
          <w:tcPr>
            <w:tcW w:w="1060" w:type="dxa"/>
            <w:gridSpan w:val="3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0A500F6" w14:textId="77777777" w:rsidR="007C35A7" w:rsidRPr="007C35A7" w:rsidRDefault="007C35A7" w:rsidP="007C35A7">
            <w:pPr>
              <w:spacing w:line="0" w:lineRule="atLeast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energii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5229A8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8"/>
              </w:rPr>
            </w:pPr>
          </w:p>
        </w:tc>
        <w:tc>
          <w:tcPr>
            <w:tcW w:w="5980" w:type="dxa"/>
            <w:gridSpan w:val="4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B8E4F7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8"/>
              </w:rPr>
            </w:pPr>
          </w:p>
        </w:tc>
      </w:tr>
      <w:tr w:rsidR="007C35A7" w:rsidRPr="007C35A7" w14:paraId="1C7CD6E5" w14:textId="77777777" w:rsidTr="00661ECA">
        <w:trPr>
          <w:gridBefore w:val="1"/>
          <w:gridAfter w:val="1"/>
          <w:wBefore w:w="20" w:type="dxa"/>
          <w:wAfter w:w="180" w:type="dxa"/>
          <w:trHeight w:val="79"/>
        </w:trPr>
        <w:tc>
          <w:tcPr>
            <w:tcW w:w="1200" w:type="dxa"/>
            <w:gridSpan w:val="5"/>
            <w:vMerge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2E37063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440" w:type="dxa"/>
            <w:gridSpan w:val="5"/>
            <w:vMerge/>
            <w:shd w:val="clear" w:color="auto" w:fill="auto"/>
            <w:vAlign w:val="bottom"/>
          </w:tcPr>
          <w:p w14:paraId="0FF546E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FAE52E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540" w:type="dxa"/>
            <w:gridSpan w:val="5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DB038B8" w14:textId="77777777" w:rsidR="007C35A7" w:rsidRPr="007C35A7" w:rsidRDefault="007C35A7" w:rsidP="007C35A7">
            <w:pPr>
              <w:spacing w:line="279" w:lineRule="exact"/>
              <w:jc w:val="center"/>
              <w:rPr>
                <w:rFonts w:ascii="Calibri" w:eastAsia="Calibri" w:hAnsi="Calibri" w:cs="Arial"/>
                <w:w w:val="99"/>
                <w:sz w:val="23"/>
              </w:rPr>
            </w:pPr>
            <w:r w:rsidRPr="007C35A7">
              <w:rPr>
                <w:rFonts w:ascii="Calibri" w:eastAsia="Calibri" w:hAnsi="Calibri" w:cs="Arial"/>
                <w:w w:val="99"/>
                <w:sz w:val="23"/>
              </w:rPr>
              <w:t>Brak umów kompleksowych wymagających wypowiedzenia.</w:t>
            </w:r>
          </w:p>
        </w:tc>
      </w:tr>
      <w:tr w:rsidR="007C35A7" w:rsidRPr="007C35A7" w14:paraId="2C7FC039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3700" w:type="dxa"/>
            <w:gridSpan w:val="13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C4CBFF7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elektrycznej obecnie obowiązujących</w:t>
            </w:r>
          </w:p>
        </w:tc>
        <w:tc>
          <w:tcPr>
            <w:tcW w:w="6540" w:type="dxa"/>
            <w:gridSpan w:val="5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76D707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</w:tr>
      <w:tr w:rsidR="007C35A7" w:rsidRPr="007C35A7" w14:paraId="52AAA41F" w14:textId="77777777" w:rsidTr="00661ECA">
        <w:trPr>
          <w:gridBefore w:val="1"/>
          <w:gridAfter w:val="1"/>
          <w:wBefore w:w="20" w:type="dxa"/>
          <w:wAfter w:w="180" w:type="dxa"/>
          <w:trHeight w:val="93"/>
        </w:trPr>
        <w:tc>
          <w:tcPr>
            <w:tcW w:w="3700" w:type="dxa"/>
            <w:gridSpan w:val="13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BFE196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E2093C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2D2F91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8"/>
              </w:rPr>
            </w:pPr>
          </w:p>
        </w:tc>
      </w:tr>
      <w:tr w:rsidR="007C35A7" w:rsidRPr="007C35A7" w14:paraId="2A4B9A67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1680" w:type="dxa"/>
            <w:gridSpan w:val="7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77671F03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Zamawiającego</w:t>
            </w: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4A1DA98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EFE82F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4F39B3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0968A7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6596A53C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1200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316F35B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126C79B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2020" w:type="dxa"/>
            <w:gridSpan w:val="6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6866DE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E34431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5FF135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35DA3065" w14:textId="77777777" w:rsidTr="00661ECA">
        <w:trPr>
          <w:gridBefore w:val="1"/>
          <w:gridAfter w:val="1"/>
          <w:wBefore w:w="20" w:type="dxa"/>
          <w:wAfter w:w="180" w:type="dxa"/>
          <w:trHeight w:val="278"/>
        </w:trPr>
        <w:tc>
          <w:tcPr>
            <w:tcW w:w="1200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5F4DCF74" w14:textId="77777777" w:rsidR="007C35A7" w:rsidRPr="007C35A7" w:rsidRDefault="007C35A7" w:rsidP="007C35A7">
            <w:pPr>
              <w:spacing w:line="278" w:lineRule="exac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Informacja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471C7B1E" w14:textId="77777777" w:rsidR="007C35A7" w:rsidRPr="007C35A7" w:rsidRDefault="007C35A7" w:rsidP="007C35A7">
            <w:pPr>
              <w:spacing w:line="278" w:lineRule="exact"/>
              <w:ind w:left="26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o</w:t>
            </w:r>
          </w:p>
        </w:tc>
        <w:tc>
          <w:tcPr>
            <w:tcW w:w="2020" w:type="dxa"/>
            <w:gridSpan w:val="6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AAC0FE8" w14:textId="77777777" w:rsidR="007C35A7" w:rsidRPr="007C35A7" w:rsidRDefault="007C35A7" w:rsidP="007C35A7">
            <w:pPr>
              <w:spacing w:line="278" w:lineRule="exact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dotychczasowych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5EB013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980" w:type="dxa"/>
            <w:gridSpan w:val="4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39B3F5A" w14:textId="77777777" w:rsidR="007C35A7" w:rsidRPr="007C35A7" w:rsidRDefault="007C35A7" w:rsidP="007C35A7">
            <w:pPr>
              <w:spacing w:line="0" w:lineRule="atLeast"/>
              <w:ind w:right="460"/>
              <w:jc w:val="center"/>
              <w:rPr>
                <w:rFonts w:ascii="Calibri Light" w:eastAsia="Calibri Light" w:hAnsi="Calibri Light" w:cs="Arial"/>
                <w:w w:val="98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8"/>
                <w:sz w:val="24"/>
              </w:rPr>
              <w:t>Kolejna</w:t>
            </w:r>
          </w:p>
        </w:tc>
      </w:tr>
      <w:tr w:rsidR="007C35A7" w:rsidRPr="007C35A7" w14:paraId="5E05F240" w14:textId="77777777" w:rsidTr="00661ECA">
        <w:trPr>
          <w:gridBefore w:val="1"/>
          <w:gridAfter w:val="1"/>
          <w:wBefore w:w="20" w:type="dxa"/>
          <w:wAfter w:w="180" w:type="dxa"/>
          <w:trHeight w:val="149"/>
        </w:trPr>
        <w:tc>
          <w:tcPr>
            <w:tcW w:w="2640" w:type="dxa"/>
            <w:gridSpan w:val="10"/>
            <w:vMerge w:val="restart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0E7F5E39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zmianach sprzedawcy</w:t>
            </w: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74E67C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5F02A8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980" w:type="dxa"/>
            <w:gridSpan w:val="4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99CC38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</w:tr>
      <w:tr w:rsidR="007C35A7" w:rsidRPr="007C35A7" w14:paraId="01A18448" w14:textId="77777777" w:rsidTr="00661ECA">
        <w:trPr>
          <w:gridBefore w:val="1"/>
          <w:gridAfter w:val="1"/>
          <w:wBefore w:w="20" w:type="dxa"/>
          <w:wAfter w:w="180" w:type="dxa"/>
          <w:trHeight w:val="146"/>
        </w:trPr>
        <w:tc>
          <w:tcPr>
            <w:tcW w:w="2640" w:type="dxa"/>
            <w:gridSpan w:val="10"/>
            <w:vMerge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252B63C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C9FC40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830083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5B9529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</w:tr>
      <w:tr w:rsidR="007C35A7" w:rsidRPr="007C35A7" w14:paraId="304B66B9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1200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2C5C7E7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36BAF6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053525E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2FAD29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B6F0C3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E341D0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0C8B519D" w14:textId="77777777" w:rsidTr="00661ECA">
        <w:trPr>
          <w:gridBefore w:val="1"/>
          <w:gridAfter w:val="1"/>
          <w:wBefore w:w="20" w:type="dxa"/>
          <w:wAfter w:w="180" w:type="dxa"/>
          <w:trHeight w:val="278"/>
        </w:trPr>
        <w:tc>
          <w:tcPr>
            <w:tcW w:w="1200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57B0895E" w14:textId="77777777" w:rsidR="007C35A7" w:rsidRPr="007C35A7" w:rsidRDefault="007C35A7" w:rsidP="007C35A7">
            <w:pPr>
              <w:spacing w:line="278" w:lineRule="exac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Informacja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2A92C3E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5B7225D8" w14:textId="77777777" w:rsidR="007C35A7" w:rsidRPr="007C35A7" w:rsidRDefault="007C35A7" w:rsidP="007C35A7">
            <w:pPr>
              <w:spacing w:line="278" w:lineRule="exact"/>
              <w:ind w:left="14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o</w:t>
            </w: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522C0C3" w14:textId="77777777" w:rsidR="007C35A7" w:rsidRPr="007C35A7" w:rsidRDefault="007C35A7" w:rsidP="007C35A7">
            <w:pPr>
              <w:spacing w:line="278" w:lineRule="exact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umowach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149C4E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980" w:type="dxa"/>
            <w:gridSpan w:val="4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61346AD" w14:textId="77777777" w:rsidR="007C35A7" w:rsidRPr="007C35A7" w:rsidRDefault="007C35A7" w:rsidP="007C35A7">
            <w:pPr>
              <w:spacing w:line="0" w:lineRule="atLeast"/>
              <w:ind w:right="460"/>
              <w:jc w:val="center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Rozdzielone.</w:t>
            </w:r>
          </w:p>
        </w:tc>
      </w:tr>
      <w:tr w:rsidR="007C35A7" w:rsidRPr="007C35A7" w14:paraId="4CB1DEF8" w14:textId="77777777" w:rsidTr="00661ECA">
        <w:trPr>
          <w:gridBefore w:val="1"/>
          <w:gridAfter w:val="1"/>
          <w:wBefore w:w="20" w:type="dxa"/>
          <w:wAfter w:w="180" w:type="dxa"/>
          <w:trHeight w:val="146"/>
        </w:trPr>
        <w:tc>
          <w:tcPr>
            <w:tcW w:w="3700" w:type="dxa"/>
            <w:gridSpan w:val="13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7C6A3B0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obowiązujących Zamawiającego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A8284D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980" w:type="dxa"/>
            <w:gridSpan w:val="4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C2FB14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</w:tr>
      <w:tr w:rsidR="007C35A7" w:rsidRPr="007C35A7" w14:paraId="33DBE404" w14:textId="77777777" w:rsidTr="00661ECA">
        <w:trPr>
          <w:gridBefore w:val="1"/>
          <w:gridAfter w:val="1"/>
          <w:wBefore w:w="20" w:type="dxa"/>
          <w:wAfter w:w="180" w:type="dxa"/>
          <w:trHeight w:val="146"/>
        </w:trPr>
        <w:tc>
          <w:tcPr>
            <w:tcW w:w="3700" w:type="dxa"/>
            <w:gridSpan w:val="13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EC39DA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1839CB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11F967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</w:tr>
      <w:tr w:rsidR="007C35A7" w:rsidRPr="007C35A7" w14:paraId="491B95D7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3700" w:type="dxa"/>
            <w:gridSpan w:val="1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5C73B4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173AFA1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C99F36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6C482778" w14:textId="77777777" w:rsidTr="00661ECA">
        <w:trPr>
          <w:gridBefore w:val="1"/>
          <w:gridAfter w:val="1"/>
          <w:wBefore w:w="20" w:type="dxa"/>
          <w:wAfter w:w="180" w:type="dxa"/>
          <w:trHeight w:val="278"/>
        </w:trPr>
        <w:tc>
          <w:tcPr>
            <w:tcW w:w="3700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2502BFA" w14:textId="77777777" w:rsidR="007C35A7" w:rsidRPr="007C35A7" w:rsidRDefault="007C35A7" w:rsidP="007C35A7">
            <w:pPr>
              <w:spacing w:line="278" w:lineRule="exac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Informacja o obecnym sprzedawcy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8B3EB9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962BF0D" w14:textId="47EA30BB" w:rsidR="007C35A7" w:rsidRPr="007C35A7" w:rsidRDefault="002F10D8" w:rsidP="007C35A7">
            <w:pPr>
              <w:spacing w:line="278" w:lineRule="exact"/>
              <w:ind w:right="460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>
              <w:rPr>
                <w:rFonts w:ascii="Calibri Light" w:eastAsia="Calibri Light" w:hAnsi="Calibri Light" w:cs="Arial"/>
                <w:w w:val="99"/>
                <w:sz w:val="24"/>
              </w:rPr>
              <w:t>ELEKTRA</w:t>
            </w:r>
            <w:r w:rsidR="00661ECA">
              <w:rPr>
                <w:rFonts w:ascii="Calibri Light" w:eastAsia="Calibri Light" w:hAnsi="Calibri Light" w:cs="Arial"/>
                <w:w w:val="99"/>
                <w:sz w:val="24"/>
              </w:rPr>
              <w:t xml:space="preserve"> S.A</w:t>
            </w:r>
          </w:p>
        </w:tc>
      </w:tr>
      <w:tr w:rsidR="007C35A7" w:rsidRPr="007C35A7" w14:paraId="7E77E391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2640" w:type="dxa"/>
            <w:gridSpan w:val="10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271F06F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C5A88E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842934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D180B5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196A8C59" w14:textId="77777777" w:rsidTr="00661ECA">
        <w:trPr>
          <w:gridBefore w:val="1"/>
          <w:gridAfter w:val="1"/>
          <w:wBefore w:w="20" w:type="dxa"/>
          <w:wAfter w:w="180" w:type="dxa"/>
          <w:trHeight w:val="278"/>
        </w:trPr>
        <w:tc>
          <w:tcPr>
            <w:tcW w:w="2640" w:type="dxa"/>
            <w:gridSpan w:val="10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58621F25" w14:textId="77777777" w:rsidR="007C35A7" w:rsidRPr="007C35A7" w:rsidRDefault="007C35A7" w:rsidP="007C35A7">
            <w:pPr>
              <w:spacing w:line="278" w:lineRule="exac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Informacja o OSD</w:t>
            </w: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751B6D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4DF4AB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5431432" w14:textId="47DD7493" w:rsidR="007C35A7" w:rsidRPr="007C35A7" w:rsidRDefault="002F10D8" w:rsidP="007C35A7">
            <w:pPr>
              <w:spacing w:line="278" w:lineRule="exact"/>
              <w:ind w:right="460"/>
              <w:jc w:val="center"/>
              <w:rPr>
                <w:rFonts w:ascii="Calibri Light" w:eastAsia="Calibri Light" w:hAnsi="Calibri Light" w:cs="Arial"/>
                <w:sz w:val="24"/>
              </w:rPr>
            </w:pPr>
            <w:r>
              <w:rPr>
                <w:rFonts w:ascii="Calibri Light" w:eastAsia="Calibri Light" w:hAnsi="Calibri Light" w:cs="Arial"/>
                <w:sz w:val="24"/>
              </w:rPr>
              <w:t xml:space="preserve">Energa </w:t>
            </w:r>
            <w:proofErr w:type="spellStart"/>
            <w:r>
              <w:rPr>
                <w:rFonts w:ascii="Calibri Light" w:eastAsia="Calibri Light" w:hAnsi="Calibri Light" w:cs="Arial"/>
                <w:sz w:val="24"/>
              </w:rPr>
              <w:t>Oprerator</w:t>
            </w:r>
            <w:proofErr w:type="spellEnd"/>
          </w:p>
        </w:tc>
      </w:tr>
      <w:tr w:rsidR="007C35A7" w:rsidRPr="007C35A7" w14:paraId="22913424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1200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2796DF1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1F8538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0EA8953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4723E6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DD07E7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58BF6755" w14:textId="77777777" w:rsidTr="00661ECA">
        <w:trPr>
          <w:gridBefore w:val="1"/>
          <w:gridAfter w:val="1"/>
          <w:wBefore w:w="20" w:type="dxa"/>
          <w:wAfter w:w="180" w:type="dxa"/>
          <w:trHeight w:val="280"/>
        </w:trPr>
        <w:tc>
          <w:tcPr>
            <w:tcW w:w="2640" w:type="dxa"/>
            <w:gridSpan w:val="10"/>
            <w:vMerge w:val="restart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3789FB6E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 xml:space="preserve">Prawo dysponowania </w:t>
            </w:r>
            <w:proofErr w:type="spellStart"/>
            <w:r w:rsidRPr="007C35A7">
              <w:rPr>
                <w:rFonts w:ascii="Calibri Light" w:eastAsia="Calibri Light" w:hAnsi="Calibri Light" w:cs="Arial"/>
                <w:sz w:val="24"/>
              </w:rPr>
              <w:t>ppe</w:t>
            </w:r>
            <w:proofErr w:type="spellEnd"/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37F873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E727A02" w14:textId="77777777" w:rsidR="007C35A7" w:rsidRPr="007C35A7" w:rsidRDefault="007C35A7" w:rsidP="007C35A7">
            <w:pPr>
              <w:spacing w:line="280" w:lineRule="exac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Zamawiający posiada prawo do swobodnego dysponowania</w:t>
            </w:r>
          </w:p>
        </w:tc>
      </w:tr>
      <w:tr w:rsidR="007C35A7" w:rsidRPr="007C35A7" w14:paraId="5AD6F2C3" w14:textId="77777777" w:rsidTr="00661ECA">
        <w:trPr>
          <w:gridBefore w:val="1"/>
          <w:gridAfter w:val="1"/>
          <w:wBefore w:w="20" w:type="dxa"/>
          <w:wAfter w:w="180" w:type="dxa"/>
          <w:trHeight w:val="146"/>
        </w:trPr>
        <w:tc>
          <w:tcPr>
            <w:tcW w:w="2640" w:type="dxa"/>
            <w:gridSpan w:val="10"/>
            <w:vMerge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41EC021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61920D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D0ECFC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980" w:type="dxa"/>
            <w:gridSpan w:val="4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C469536" w14:textId="77777777" w:rsidR="007C35A7" w:rsidRPr="007C35A7" w:rsidRDefault="007C35A7" w:rsidP="007C35A7">
            <w:pPr>
              <w:spacing w:line="0" w:lineRule="atLeast"/>
              <w:ind w:right="460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obiektami opisanymi w przedmiocie zamówienia.</w:t>
            </w:r>
          </w:p>
        </w:tc>
      </w:tr>
      <w:tr w:rsidR="007C35A7" w:rsidRPr="007C35A7" w14:paraId="11643FC9" w14:textId="77777777" w:rsidTr="00661ECA">
        <w:trPr>
          <w:gridBefore w:val="1"/>
          <w:gridAfter w:val="1"/>
          <w:wBefore w:w="20" w:type="dxa"/>
          <w:wAfter w:w="180" w:type="dxa"/>
          <w:trHeight w:val="146"/>
        </w:trPr>
        <w:tc>
          <w:tcPr>
            <w:tcW w:w="1200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032BFAE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494473F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62227A1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FB3AD2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B05E23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980" w:type="dxa"/>
            <w:gridSpan w:val="4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BC360C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</w:tr>
      <w:tr w:rsidR="007C35A7" w:rsidRPr="007C35A7" w14:paraId="78D7E410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1200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4DEFA9C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E522EF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31E149A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AD31F8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06D36B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5CA872D6" w14:textId="77777777" w:rsidTr="00661ECA">
        <w:trPr>
          <w:gridBefore w:val="1"/>
          <w:gridAfter w:val="1"/>
          <w:wBefore w:w="20" w:type="dxa"/>
          <w:wAfter w:w="180" w:type="dxa"/>
          <w:trHeight w:val="278"/>
        </w:trPr>
        <w:tc>
          <w:tcPr>
            <w:tcW w:w="1200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0D5529C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172FC4B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1E9AF7D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A2234D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C1FBC00" w14:textId="77777777" w:rsidR="00934EAC" w:rsidRDefault="00934EAC" w:rsidP="007C35A7">
            <w:pPr>
              <w:spacing w:line="278" w:lineRule="exac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</w:p>
          <w:p w14:paraId="03AF56C7" w14:textId="77777777" w:rsidR="00934EAC" w:rsidRDefault="00934EAC" w:rsidP="007C35A7">
            <w:pPr>
              <w:spacing w:line="278" w:lineRule="exac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</w:p>
          <w:p w14:paraId="4D51F81E" w14:textId="687C4D53" w:rsidR="007C35A7" w:rsidRPr="007C35A7" w:rsidRDefault="007C35A7" w:rsidP="007C35A7">
            <w:pPr>
              <w:spacing w:line="278" w:lineRule="exac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lastRenderedPageBreak/>
              <w:t>Zamawiający udostępnia wszystkie posiadane dane niezbędne w</w:t>
            </w:r>
          </w:p>
        </w:tc>
      </w:tr>
      <w:tr w:rsidR="007C35A7" w:rsidRPr="007C35A7" w14:paraId="38559F2E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1200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454A50B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4F072F3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61AADCF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2EBF25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0BC715B" w14:textId="78A0B9CD" w:rsidR="007C35A7" w:rsidRPr="007C35A7" w:rsidRDefault="007C35A7" w:rsidP="007C35A7">
            <w:pPr>
              <w:spacing w:line="0" w:lineRule="atLeas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 xml:space="preserve">procedurze zmiany sprzedawcy w załączniku nr </w:t>
            </w:r>
            <w:r w:rsidR="002F10D8">
              <w:rPr>
                <w:rFonts w:ascii="Calibri Light" w:eastAsia="Calibri Light" w:hAnsi="Calibri Light" w:cs="Arial"/>
                <w:w w:val="99"/>
                <w:sz w:val="24"/>
              </w:rPr>
              <w:t>3</w:t>
            </w: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 xml:space="preserve"> (wykaz</w:t>
            </w:r>
            <w:r w:rsidR="00934EAC">
              <w:rPr>
                <w:rFonts w:ascii="Calibri Light" w:eastAsia="Calibri Light" w:hAnsi="Calibri Light" w:cs="Arial"/>
                <w:w w:val="99"/>
                <w:sz w:val="24"/>
              </w:rPr>
              <w:t xml:space="preserve"> punktów poboru energii </w:t>
            </w: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 xml:space="preserve"> PPE</w:t>
            </w:r>
            <w:r w:rsidR="00934EAC">
              <w:rPr>
                <w:rFonts w:ascii="Calibri Light" w:eastAsia="Calibri Light" w:hAnsi="Calibri Light" w:cs="Arial"/>
                <w:w w:val="99"/>
                <w:sz w:val="24"/>
              </w:rPr>
              <w:t>)</w:t>
            </w: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 xml:space="preserve"> –</w:t>
            </w:r>
          </w:p>
        </w:tc>
      </w:tr>
      <w:tr w:rsidR="007C35A7" w:rsidRPr="007C35A7" w14:paraId="22D45A45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3700" w:type="dxa"/>
            <w:gridSpan w:val="13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7C8697F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Informacja o udostępnieniu danych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E84196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CCF96AD" w14:textId="33D11845" w:rsidR="007C35A7" w:rsidRPr="007C35A7" w:rsidRDefault="007C35A7" w:rsidP="007C35A7">
            <w:pPr>
              <w:spacing w:line="0" w:lineRule="atLeast"/>
              <w:ind w:right="460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</w:p>
        </w:tc>
      </w:tr>
      <w:tr w:rsidR="007C35A7" w:rsidRPr="007C35A7" w14:paraId="5A357CA8" w14:textId="77777777" w:rsidTr="00661ECA">
        <w:trPr>
          <w:gridBefore w:val="1"/>
          <w:gridAfter w:val="1"/>
          <w:wBefore w:w="20" w:type="dxa"/>
          <w:wAfter w:w="180" w:type="dxa"/>
          <w:trHeight w:val="60"/>
        </w:trPr>
        <w:tc>
          <w:tcPr>
            <w:tcW w:w="3700" w:type="dxa"/>
            <w:gridSpan w:val="13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797C05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3BB8B9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CE64D6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</w:tr>
      <w:tr w:rsidR="007C35A7" w:rsidRPr="007C35A7" w14:paraId="0C7D4D2B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2640" w:type="dxa"/>
            <w:gridSpan w:val="10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50FC1112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o punktach poboru energii</w:t>
            </w: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127C9C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40" w:type="dxa"/>
            <w:gridSpan w:val="5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E751397" w14:textId="77777777" w:rsidR="007C35A7" w:rsidRPr="007C35A7" w:rsidRDefault="007C35A7" w:rsidP="007C35A7">
            <w:pPr>
              <w:spacing w:line="0" w:lineRule="atLeas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Zamawiający podaje parametry dystrybucyjne, dane adresowe i</w:t>
            </w:r>
          </w:p>
        </w:tc>
      </w:tr>
      <w:tr w:rsidR="007C35A7" w:rsidRPr="007C35A7" w14:paraId="20B6884F" w14:textId="77777777" w:rsidTr="00661ECA">
        <w:trPr>
          <w:gridBefore w:val="1"/>
          <w:gridAfter w:val="1"/>
          <w:wBefore w:w="20" w:type="dxa"/>
          <w:wAfter w:w="180" w:type="dxa"/>
          <w:trHeight w:val="60"/>
        </w:trPr>
        <w:tc>
          <w:tcPr>
            <w:tcW w:w="1200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3E061EC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0BD7559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5EFB5C8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C192BE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6540" w:type="dxa"/>
            <w:gridSpan w:val="5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CB6826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5"/>
              </w:rPr>
            </w:pPr>
          </w:p>
        </w:tc>
      </w:tr>
      <w:tr w:rsidR="007C35A7" w:rsidRPr="007C35A7" w14:paraId="2FE673B1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1200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15980A1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04C770C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723DDE5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A870F2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A5D7F39" w14:textId="77777777" w:rsidR="007C35A7" w:rsidRPr="007C35A7" w:rsidRDefault="007C35A7" w:rsidP="007C35A7">
            <w:pPr>
              <w:spacing w:line="0" w:lineRule="atLeas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oznaczenia punktów poboru energii zgodnie z danymi zawartymi</w:t>
            </w:r>
          </w:p>
        </w:tc>
      </w:tr>
      <w:tr w:rsidR="007C35A7" w:rsidRPr="007C35A7" w14:paraId="6A765F23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1200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36F119C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5A77B8C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3DF83B9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7135B3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C9EFF6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AB91C10" w14:textId="77777777" w:rsidR="007C35A7" w:rsidRPr="007C35A7" w:rsidRDefault="007C35A7" w:rsidP="007C35A7">
            <w:pPr>
              <w:spacing w:line="0" w:lineRule="atLeast"/>
              <w:ind w:right="460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w umowach dystrybucyjnych.</w:t>
            </w:r>
          </w:p>
        </w:tc>
      </w:tr>
      <w:tr w:rsidR="007C35A7" w:rsidRPr="007C35A7" w14:paraId="3F720D26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1200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5A2CACF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EF34A4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56747C0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DC5E47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3BDB7D1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E5B4BA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514912D8" w14:textId="77777777" w:rsidTr="00661ECA">
        <w:trPr>
          <w:gridBefore w:val="1"/>
          <w:gridAfter w:val="1"/>
          <w:wBefore w:w="20" w:type="dxa"/>
          <w:wAfter w:w="180" w:type="dxa"/>
          <w:trHeight w:val="278"/>
        </w:trPr>
        <w:tc>
          <w:tcPr>
            <w:tcW w:w="3700" w:type="dxa"/>
            <w:gridSpan w:val="13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E439941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Informacja o udzieleniu Wykonawcy</w:t>
            </w: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25B3D3D" w14:textId="77777777" w:rsidR="007C35A7" w:rsidRPr="007C35A7" w:rsidRDefault="007C35A7" w:rsidP="007C35A7">
            <w:pPr>
              <w:spacing w:line="278" w:lineRule="exac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Pełnomocnictwo i jego zakres jest integralną częścią umowy.</w:t>
            </w:r>
          </w:p>
        </w:tc>
      </w:tr>
      <w:tr w:rsidR="007C35A7" w:rsidRPr="007C35A7" w14:paraId="40E2B80E" w14:textId="77777777" w:rsidTr="00661ECA">
        <w:trPr>
          <w:gridBefore w:val="1"/>
          <w:gridAfter w:val="1"/>
          <w:wBefore w:w="20" w:type="dxa"/>
          <w:wAfter w:w="180" w:type="dxa"/>
          <w:trHeight w:val="206"/>
        </w:trPr>
        <w:tc>
          <w:tcPr>
            <w:tcW w:w="3700" w:type="dxa"/>
            <w:gridSpan w:val="13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B64BF7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6540" w:type="dxa"/>
            <w:gridSpan w:val="5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311E749" w14:textId="77777777" w:rsidR="007C35A7" w:rsidRPr="007C35A7" w:rsidRDefault="007C35A7" w:rsidP="007C35A7">
            <w:pPr>
              <w:spacing w:line="0" w:lineRule="atLeas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Zakres pełnomocnictwa jest wyczerpujący dla prawidłowego</w:t>
            </w:r>
          </w:p>
        </w:tc>
      </w:tr>
      <w:tr w:rsidR="007C35A7" w:rsidRPr="007C35A7" w14:paraId="3B56D3E2" w14:textId="77777777" w:rsidTr="00661ECA">
        <w:trPr>
          <w:gridBefore w:val="1"/>
          <w:gridAfter w:val="1"/>
          <w:wBefore w:w="20" w:type="dxa"/>
          <w:wAfter w:w="180" w:type="dxa"/>
          <w:trHeight w:val="206"/>
        </w:trPr>
        <w:tc>
          <w:tcPr>
            <w:tcW w:w="1680" w:type="dxa"/>
            <w:gridSpan w:val="7"/>
            <w:vMerge w:val="restart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54BBD770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w w:val="98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8"/>
                <w:sz w:val="24"/>
              </w:rPr>
              <w:t>pełnomocnictwa</w:t>
            </w: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4544C22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9D9EDB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6540" w:type="dxa"/>
            <w:gridSpan w:val="5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880AC1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</w:tr>
      <w:tr w:rsidR="007C35A7" w:rsidRPr="007C35A7" w14:paraId="54944D39" w14:textId="77777777" w:rsidTr="00661ECA">
        <w:trPr>
          <w:gridBefore w:val="1"/>
          <w:gridAfter w:val="1"/>
          <w:wBefore w:w="20" w:type="dxa"/>
          <w:wAfter w:w="180" w:type="dxa"/>
          <w:trHeight w:val="86"/>
        </w:trPr>
        <w:tc>
          <w:tcPr>
            <w:tcW w:w="1680" w:type="dxa"/>
            <w:gridSpan w:val="7"/>
            <w:vMerge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0D0B63A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08FB2D1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6FD143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5FD1B1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5980" w:type="dxa"/>
            <w:gridSpan w:val="4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A04C8B2" w14:textId="77777777" w:rsidR="007C35A7" w:rsidRPr="007C35A7" w:rsidRDefault="007C35A7" w:rsidP="007C35A7">
            <w:pPr>
              <w:spacing w:line="0" w:lineRule="atLeast"/>
              <w:ind w:right="460"/>
              <w:jc w:val="center"/>
              <w:rPr>
                <w:rFonts w:ascii="Calibri Light" w:eastAsia="Calibri Light" w:hAnsi="Calibri Light" w:cs="Arial"/>
                <w:w w:val="97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7"/>
                <w:sz w:val="24"/>
              </w:rPr>
              <w:t>wykonania umowy.</w:t>
            </w:r>
          </w:p>
        </w:tc>
      </w:tr>
      <w:tr w:rsidR="007C35A7" w:rsidRPr="007C35A7" w14:paraId="2BA55FDE" w14:textId="77777777" w:rsidTr="00661ECA">
        <w:trPr>
          <w:gridBefore w:val="1"/>
          <w:gridAfter w:val="1"/>
          <w:wBefore w:w="20" w:type="dxa"/>
          <w:wAfter w:w="180" w:type="dxa"/>
          <w:trHeight w:val="206"/>
        </w:trPr>
        <w:tc>
          <w:tcPr>
            <w:tcW w:w="1200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5863678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7886E45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69F25F4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23D1A7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D2CA5D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5980" w:type="dxa"/>
            <w:gridSpan w:val="4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4E1F5F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7"/>
              </w:rPr>
            </w:pPr>
          </w:p>
        </w:tc>
      </w:tr>
      <w:tr w:rsidR="007C35A7" w:rsidRPr="007C35A7" w14:paraId="6D3385AA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1200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025B936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0E32A26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78CDD9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21D3BE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3690BFA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A161BC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4E4027AD" w14:textId="77777777" w:rsidTr="00661ECA">
        <w:trPr>
          <w:gridBefore w:val="1"/>
          <w:gridAfter w:val="1"/>
          <w:wBefore w:w="20" w:type="dxa"/>
          <w:wAfter w:w="180" w:type="dxa"/>
          <w:trHeight w:val="281"/>
        </w:trPr>
        <w:tc>
          <w:tcPr>
            <w:tcW w:w="3700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69E89DC" w14:textId="77777777" w:rsidR="007C35A7" w:rsidRPr="007C35A7" w:rsidRDefault="007C35A7" w:rsidP="007C35A7">
            <w:pPr>
              <w:spacing w:line="281" w:lineRule="exac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Ilość umów jakie zawrze Wykonawca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B1B89F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A87FEA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730E7747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3700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E3EF2E4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z  Zamawiającym  w  ramach  tego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FF8BC8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465DE50" w14:textId="1ADB070C" w:rsidR="007C35A7" w:rsidRPr="007C35A7" w:rsidRDefault="002F10D8" w:rsidP="007C35A7">
            <w:pPr>
              <w:spacing w:line="0" w:lineRule="atLeast"/>
              <w:ind w:right="440"/>
              <w:jc w:val="center"/>
              <w:rPr>
                <w:rFonts w:ascii="Calibri Light" w:eastAsia="Calibri Light" w:hAnsi="Calibri Light" w:cs="Arial"/>
                <w:w w:val="98"/>
                <w:sz w:val="24"/>
              </w:rPr>
            </w:pPr>
            <w:r>
              <w:rPr>
                <w:rFonts w:ascii="Calibri Light" w:eastAsia="Calibri Light" w:hAnsi="Calibri Light" w:cs="Arial"/>
                <w:w w:val="98"/>
                <w:sz w:val="24"/>
              </w:rPr>
              <w:t>2</w:t>
            </w:r>
          </w:p>
        </w:tc>
      </w:tr>
      <w:tr w:rsidR="007C35A7" w:rsidRPr="007C35A7" w14:paraId="1D487697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1680" w:type="dxa"/>
            <w:gridSpan w:val="7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0D02E54B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postępowania</w:t>
            </w: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4323238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61684C7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8F0898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ED7F11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C35A7" w:rsidRPr="007C35A7" w14:paraId="34036311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1200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7FFA4F0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0B6A70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3A323ED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4A07CC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BE0395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224F6AAE" w14:textId="77777777" w:rsidTr="00661ECA">
        <w:trPr>
          <w:gridBefore w:val="1"/>
          <w:gridAfter w:val="1"/>
          <w:wBefore w:w="20" w:type="dxa"/>
          <w:wAfter w:w="180" w:type="dxa"/>
          <w:trHeight w:val="278"/>
        </w:trPr>
        <w:tc>
          <w:tcPr>
            <w:tcW w:w="1200" w:type="dxa"/>
            <w:gridSpan w:val="5"/>
            <w:vMerge w:val="restart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00FC5514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Informacja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14:paraId="6B5881D5" w14:textId="77777777" w:rsidR="007C35A7" w:rsidRPr="007C35A7" w:rsidRDefault="007C35A7" w:rsidP="007C35A7">
            <w:pPr>
              <w:spacing w:line="0" w:lineRule="atLeast"/>
              <w:ind w:left="14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o</w:t>
            </w:r>
          </w:p>
        </w:tc>
        <w:tc>
          <w:tcPr>
            <w:tcW w:w="960" w:type="dxa"/>
            <w:gridSpan w:val="3"/>
            <w:vMerge w:val="restart"/>
            <w:shd w:val="clear" w:color="auto" w:fill="auto"/>
            <w:vAlign w:val="bottom"/>
          </w:tcPr>
          <w:p w14:paraId="3D79B09B" w14:textId="77777777" w:rsidR="007C35A7" w:rsidRPr="007C35A7" w:rsidRDefault="007C35A7" w:rsidP="007C35A7">
            <w:pPr>
              <w:spacing w:line="0" w:lineRule="atLeast"/>
              <w:ind w:left="2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sposobie</w:t>
            </w:r>
          </w:p>
        </w:tc>
        <w:tc>
          <w:tcPr>
            <w:tcW w:w="1060" w:type="dxa"/>
            <w:gridSpan w:val="3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07902CE" w14:textId="77777777" w:rsidR="007C35A7" w:rsidRPr="007C35A7" w:rsidRDefault="007C35A7" w:rsidP="007C35A7">
            <w:pPr>
              <w:spacing w:line="0" w:lineRule="atLeast"/>
              <w:jc w:val="right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zawarcia</w:t>
            </w: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D6D39CE" w14:textId="77777777" w:rsidR="007C35A7" w:rsidRPr="007C35A7" w:rsidRDefault="007C35A7" w:rsidP="007C35A7">
            <w:pPr>
              <w:spacing w:line="278" w:lineRule="exac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Zamawiający dopuszcza podpisanie umowy w ramach wymiany</w:t>
            </w:r>
          </w:p>
        </w:tc>
      </w:tr>
      <w:tr w:rsidR="007C35A7" w:rsidRPr="007C35A7" w14:paraId="0DC0624F" w14:textId="77777777" w:rsidTr="00661ECA">
        <w:trPr>
          <w:gridBefore w:val="1"/>
          <w:gridAfter w:val="1"/>
          <w:wBefore w:w="20" w:type="dxa"/>
          <w:wAfter w:w="180" w:type="dxa"/>
          <w:trHeight w:val="146"/>
        </w:trPr>
        <w:tc>
          <w:tcPr>
            <w:tcW w:w="1200" w:type="dxa"/>
            <w:gridSpan w:val="5"/>
            <w:vMerge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5BBC682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14:paraId="65F4A34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960" w:type="dxa"/>
            <w:gridSpan w:val="3"/>
            <w:vMerge/>
            <w:shd w:val="clear" w:color="auto" w:fill="auto"/>
            <w:vAlign w:val="bottom"/>
          </w:tcPr>
          <w:p w14:paraId="7529492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BE7BC3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42BCD5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980" w:type="dxa"/>
            <w:gridSpan w:val="4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F7244A5" w14:textId="77777777" w:rsidR="007C35A7" w:rsidRPr="007C35A7" w:rsidRDefault="007C35A7" w:rsidP="007C35A7">
            <w:pPr>
              <w:spacing w:line="0" w:lineRule="atLeast"/>
              <w:ind w:right="480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korespondencji drogą poczty tradycyjnej, kurierskiej lub</w:t>
            </w:r>
          </w:p>
        </w:tc>
      </w:tr>
      <w:tr w:rsidR="007C35A7" w:rsidRPr="007C35A7" w14:paraId="039EBEBF" w14:textId="77777777" w:rsidTr="00661ECA">
        <w:trPr>
          <w:gridBefore w:val="1"/>
          <w:gridAfter w:val="1"/>
          <w:wBefore w:w="20" w:type="dxa"/>
          <w:wAfter w:w="180" w:type="dxa"/>
          <w:trHeight w:val="146"/>
        </w:trPr>
        <w:tc>
          <w:tcPr>
            <w:tcW w:w="1200" w:type="dxa"/>
            <w:gridSpan w:val="5"/>
            <w:vMerge w:val="restart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288827A0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umowy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0A64DE1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5AA8342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1E681C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30EA56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980" w:type="dxa"/>
            <w:gridSpan w:val="4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3EC845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</w:tr>
      <w:tr w:rsidR="007C35A7" w:rsidRPr="007C35A7" w14:paraId="1C16B6DB" w14:textId="77777777" w:rsidTr="00661ECA">
        <w:trPr>
          <w:gridBefore w:val="1"/>
          <w:gridAfter w:val="1"/>
          <w:wBefore w:w="20" w:type="dxa"/>
          <w:wAfter w:w="180" w:type="dxa"/>
          <w:trHeight w:val="146"/>
        </w:trPr>
        <w:tc>
          <w:tcPr>
            <w:tcW w:w="1200" w:type="dxa"/>
            <w:gridSpan w:val="5"/>
            <w:vMerge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7C0864D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6911D34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6BE2AA0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1A2801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6540" w:type="dxa"/>
            <w:gridSpan w:val="5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2193519" w14:textId="77777777" w:rsidR="007C35A7" w:rsidRPr="007C35A7" w:rsidRDefault="007C35A7" w:rsidP="007C35A7">
            <w:pPr>
              <w:spacing w:line="0" w:lineRule="atLeas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elektronicznej z wykorzystaniem podpisu kwalifikowanego</w:t>
            </w:r>
          </w:p>
        </w:tc>
      </w:tr>
      <w:tr w:rsidR="007C35A7" w:rsidRPr="007C35A7" w14:paraId="33AD0E4A" w14:textId="77777777" w:rsidTr="00661ECA">
        <w:trPr>
          <w:gridBefore w:val="1"/>
          <w:gridAfter w:val="1"/>
          <w:wBefore w:w="20" w:type="dxa"/>
          <w:wAfter w:w="180" w:type="dxa"/>
          <w:trHeight w:val="146"/>
        </w:trPr>
        <w:tc>
          <w:tcPr>
            <w:tcW w:w="1200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2E71C0E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5D03655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6653B69C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491701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6540" w:type="dxa"/>
            <w:gridSpan w:val="5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A86E286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</w:tr>
      <w:tr w:rsidR="007C35A7" w:rsidRPr="007C35A7" w14:paraId="3CFBB921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1200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1109FE0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76347E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6C96DD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8868DB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CF6A3E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3A1BCDDC" w14:textId="77777777" w:rsidTr="00661ECA">
        <w:trPr>
          <w:gridBefore w:val="1"/>
          <w:gridAfter w:val="1"/>
          <w:wBefore w:w="20" w:type="dxa"/>
          <w:wAfter w:w="180" w:type="dxa"/>
          <w:trHeight w:val="278"/>
        </w:trPr>
        <w:tc>
          <w:tcPr>
            <w:tcW w:w="2640" w:type="dxa"/>
            <w:gridSpan w:val="10"/>
            <w:vMerge w:val="restart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1FF9EE66" w14:textId="4EB4B277" w:rsidR="007C35A7" w:rsidRPr="007C35A7" w:rsidRDefault="007C35A7" w:rsidP="004A6B41">
            <w:pPr>
              <w:spacing w:line="0" w:lineRule="atLeast"/>
              <w:contextualSpacing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 xml:space="preserve">Sposób </w:t>
            </w:r>
            <w:r w:rsidR="00F978D7">
              <w:rPr>
                <w:rFonts w:ascii="Calibri Light" w:eastAsia="Calibri Light" w:hAnsi="Calibri Light" w:cs="Arial"/>
                <w:sz w:val="24"/>
              </w:rPr>
              <w:t>fakturowania</w:t>
            </w: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23B768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DF5BBA0" w14:textId="1E310745" w:rsidR="007C35A7" w:rsidRDefault="00630C53" w:rsidP="006D279D">
            <w:pPr>
              <w:spacing w:line="278" w:lineRule="exact"/>
              <w:rPr>
                <w:rFonts w:ascii="Calibri Light" w:eastAsia="Calibri Light" w:hAnsi="Calibri Light" w:cs="Arial"/>
                <w:w w:val="99"/>
                <w:sz w:val="24"/>
              </w:rPr>
            </w:pPr>
            <w:r>
              <w:rPr>
                <w:rFonts w:ascii="Calibri Light" w:eastAsia="Calibri Light" w:hAnsi="Calibri Light" w:cs="Arial"/>
                <w:w w:val="99"/>
                <w:sz w:val="24"/>
              </w:rPr>
              <w:t>Fa</w:t>
            </w:r>
            <w:r w:rsidR="006D279D">
              <w:rPr>
                <w:rFonts w:ascii="Calibri Light" w:eastAsia="Calibri Light" w:hAnsi="Calibri Light" w:cs="Arial"/>
                <w:w w:val="99"/>
                <w:sz w:val="24"/>
              </w:rPr>
              <w:t xml:space="preserve">ktury powinny być wystawione wg danych odbiorcy z załącznika nr </w:t>
            </w:r>
            <w:r w:rsidR="00D45F71">
              <w:rPr>
                <w:rFonts w:ascii="Calibri Light" w:eastAsia="Calibri Light" w:hAnsi="Calibri Light" w:cs="Arial"/>
                <w:w w:val="99"/>
                <w:sz w:val="24"/>
              </w:rPr>
              <w:t>3</w:t>
            </w:r>
            <w:r w:rsidR="006D279D">
              <w:rPr>
                <w:rFonts w:ascii="Calibri Light" w:eastAsia="Calibri Light" w:hAnsi="Calibri Light" w:cs="Arial"/>
                <w:w w:val="99"/>
                <w:sz w:val="24"/>
              </w:rPr>
              <w:t>.</w:t>
            </w:r>
          </w:p>
          <w:p w14:paraId="54CF8186" w14:textId="45DF8AE8" w:rsidR="006D279D" w:rsidRDefault="006D279D" w:rsidP="006D279D">
            <w:pPr>
              <w:spacing w:line="278" w:lineRule="exact"/>
              <w:rPr>
                <w:rFonts w:ascii="Calibri Light" w:eastAsia="Calibri Light" w:hAnsi="Calibri Light" w:cs="Arial"/>
                <w:w w:val="99"/>
                <w:sz w:val="24"/>
              </w:rPr>
            </w:pPr>
            <w:r>
              <w:rPr>
                <w:rFonts w:ascii="Calibri Light" w:eastAsia="Calibri Light" w:hAnsi="Calibri Light" w:cs="Arial"/>
                <w:w w:val="99"/>
                <w:sz w:val="24"/>
              </w:rPr>
              <w:t>Gmina Lidzbark Warmiński</w:t>
            </w:r>
          </w:p>
          <w:p w14:paraId="7E987B11" w14:textId="19D4242B" w:rsidR="006D279D" w:rsidRDefault="006D279D" w:rsidP="006D279D">
            <w:pPr>
              <w:spacing w:line="278" w:lineRule="exact"/>
              <w:rPr>
                <w:rFonts w:ascii="Calibri Light" w:eastAsia="Calibri Light" w:hAnsi="Calibri Light" w:cs="Arial"/>
                <w:w w:val="99"/>
                <w:sz w:val="24"/>
              </w:rPr>
            </w:pPr>
            <w:r>
              <w:rPr>
                <w:rFonts w:ascii="Calibri Light" w:eastAsia="Calibri Light" w:hAnsi="Calibri Light" w:cs="Arial"/>
                <w:w w:val="99"/>
                <w:sz w:val="24"/>
              </w:rPr>
              <w:t>Ul. Ignacego Krasickiego 1</w:t>
            </w:r>
          </w:p>
          <w:p w14:paraId="59BB4DD2" w14:textId="588BEE21" w:rsidR="006D279D" w:rsidRDefault="006D279D" w:rsidP="006D279D">
            <w:pPr>
              <w:spacing w:line="278" w:lineRule="exact"/>
              <w:rPr>
                <w:rFonts w:ascii="Calibri Light" w:eastAsia="Calibri Light" w:hAnsi="Calibri Light" w:cs="Arial"/>
                <w:w w:val="99"/>
                <w:sz w:val="24"/>
              </w:rPr>
            </w:pPr>
            <w:r>
              <w:rPr>
                <w:rFonts w:ascii="Calibri Light" w:eastAsia="Calibri Light" w:hAnsi="Calibri Light" w:cs="Arial"/>
                <w:w w:val="99"/>
                <w:sz w:val="24"/>
              </w:rPr>
              <w:t>11-100 Lidzbark Warmiński</w:t>
            </w:r>
          </w:p>
          <w:p w14:paraId="7DF415AE" w14:textId="592E6691" w:rsidR="006D279D" w:rsidRDefault="006D279D" w:rsidP="006D279D">
            <w:pPr>
              <w:spacing w:line="278" w:lineRule="exact"/>
              <w:rPr>
                <w:rFonts w:ascii="Calibri Light" w:eastAsia="Calibri Light" w:hAnsi="Calibri Light" w:cs="Arial"/>
                <w:w w:val="99"/>
                <w:sz w:val="24"/>
              </w:rPr>
            </w:pPr>
            <w:r>
              <w:rPr>
                <w:rFonts w:ascii="Calibri Light" w:eastAsia="Calibri Light" w:hAnsi="Calibri Light" w:cs="Arial"/>
                <w:w w:val="99"/>
                <w:sz w:val="24"/>
              </w:rPr>
              <w:t>NIP 7431862715</w:t>
            </w:r>
          </w:p>
          <w:p w14:paraId="4017587B" w14:textId="77777777" w:rsidR="004A6B41" w:rsidRDefault="004A6B41" w:rsidP="006D279D">
            <w:pPr>
              <w:spacing w:line="278" w:lineRule="exact"/>
              <w:rPr>
                <w:rFonts w:ascii="Calibri Light" w:eastAsia="Calibri Light" w:hAnsi="Calibri Light" w:cs="Arial"/>
                <w:w w:val="99"/>
                <w:sz w:val="24"/>
              </w:rPr>
            </w:pPr>
          </w:p>
          <w:p w14:paraId="6CCA0FE3" w14:textId="2191C39A" w:rsidR="006D279D" w:rsidRDefault="004A6B41" w:rsidP="006D279D">
            <w:pPr>
              <w:spacing w:line="278" w:lineRule="exact"/>
              <w:rPr>
                <w:rFonts w:ascii="Calibri Light" w:eastAsia="Calibri Light" w:hAnsi="Calibri Light" w:cs="Arial"/>
                <w:w w:val="99"/>
                <w:sz w:val="24"/>
              </w:rPr>
            </w:pPr>
            <w:r>
              <w:rPr>
                <w:rFonts w:ascii="Calibri Light" w:eastAsia="Calibri Light" w:hAnsi="Calibri Light" w:cs="Arial"/>
                <w:w w:val="99"/>
                <w:sz w:val="24"/>
              </w:rPr>
              <w:t>G</w:t>
            </w:r>
            <w:r w:rsidR="006D279D">
              <w:rPr>
                <w:rFonts w:ascii="Calibri Light" w:eastAsia="Calibri Light" w:hAnsi="Calibri Light" w:cs="Arial"/>
                <w:w w:val="99"/>
                <w:sz w:val="24"/>
              </w:rPr>
              <w:t>CK</w:t>
            </w:r>
          </w:p>
          <w:p w14:paraId="5837290B" w14:textId="0AB95677" w:rsidR="004A6B41" w:rsidRDefault="004A6B41" w:rsidP="006D279D">
            <w:pPr>
              <w:spacing w:line="278" w:lineRule="exact"/>
              <w:rPr>
                <w:rFonts w:ascii="Calibri Light" w:eastAsia="Calibri Light" w:hAnsi="Calibri Light" w:cs="Arial"/>
                <w:w w:val="99"/>
                <w:sz w:val="24"/>
              </w:rPr>
            </w:pPr>
            <w:r>
              <w:rPr>
                <w:rFonts w:ascii="Calibri Light" w:eastAsia="Calibri Light" w:hAnsi="Calibri Light" w:cs="Arial"/>
                <w:w w:val="99"/>
                <w:sz w:val="24"/>
              </w:rPr>
              <w:t>Gminne Centrum Kultury w Pilniku</w:t>
            </w:r>
          </w:p>
          <w:p w14:paraId="68D36F84" w14:textId="78DD80F2" w:rsidR="004A6B41" w:rsidRDefault="004A6B41" w:rsidP="006D279D">
            <w:pPr>
              <w:spacing w:line="278" w:lineRule="exact"/>
              <w:rPr>
                <w:rFonts w:ascii="Calibri Light" w:eastAsia="Calibri Light" w:hAnsi="Calibri Light" w:cs="Arial"/>
                <w:w w:val="99"/>
                <w:sz w:val="24"/>
              </w:rPr>
            </w:pPr>
            <w:r>
              <w:rPr>
                <w:rFonts w:ascii="Calibri Light" w:eastAsia="Calibri Light" w:hAnsi="Calibri Light" w:cs="Arial"/>
                <w:w w:val="99"/>
                <w:sz w:val="24"/>
              </w:rPr>
              <w:t>Pilnik 2</w:t>
            </w:r>
          </w:p>
          <w:p w14:paraId="3870108B" w14:textId="409841AB" w:rsidR="004A6B41" w:rsidRDefault="004A6B41" w:rsidP="006D279D">
            <w:pPr>
              <w:spacing w:line="278" w:lineRule="exact"/>
              <w:rPr>
                <w:rFonts w:ascii="Calibri Light" w:eastAsia="Calibri Light" w:hAnsi="Calibri Light" w:cs="Arial"/>
                <w:w w:val="99"/>
                <w:sz w:val="24"/>
              </w:rPr>
            </w:pPr>
            <w:r>
              <w:rPr>
                <w:rFonts w:ascii="Calibri Light" w:eastAsia="Calibri Light" w:hAnsi="Calibri Light" w:cs="Arial"/>
                <w:w w:val="99"/>
                <w:sz w:val="24"/>
              </w:rPr>
              <w:t>11-100 Lidzbark Warmiński</w:t>
            </w:r>
          </w:p>
          <w:p w14:paraId="4B22BEA1" w14:textId="108D70D7" w:rsidR="004A6B41" w:rsidRDefault="004A6B41" w:rsidP="006D279D">
            <w:pPr>
              <w:spacing w:line="278" w:lineRule="exact"/>
              <w:rPr>
                <w:rFonts w:ascii="Calibri Light" w:eastAsia="Calibri Light" w:hAnsi="Calibri Light" w:cs="Arial"/>
                <w:w w:val="99"/>
                <w:sz w:val="24"/>
              </w:rPr>
            </w:pPr>
            <w:r>
              <w:rPr>
                <w:rFonts w:ascii="Calibri Light" w:eastAsia="Calibri Light" w:hAnsi="Calibri Light" w:cs="Arial"/>
                <w:w w:val="99"/>
                <w:sz w:val="24"/>
              </w:rPr>
              <w:t>NIP 7431833257</w:t>
            </w:r>
          </w:p>
          <w:p w14:paraId="4E3DF639" w14:textId="680D8B64" w:rsidR="006D279D" w:rsidRPr="007C35A7" w:rsidRDefault="006D279D" w:rsidP="004A6B41">
            <w:pPr>
              <w:pStyle w:val="Akapitzlist"/>
              <w:ind w:left="1080"/>
              <w:rPr>
                <w:rFonts w:ascii="Calibri Light" w:eastAsia="Calibri Light" w:hAnsi="Calibri Light" w:cs="Arial"/>
                <w:w w:val="99"/>
                <w:sz w:val="24"/>
              </w:rPr>
            </w:pPr>
          </w:p>
        </w:tc>
      </w:tr>
      <w:tr w:rsidR="007C35A7" w:rsidRPr="007C35A7" w14:paraId="0767577E" w14:textId="77777777" w:rsidTr="00661ECA">
        <w:trPr>
          <w:gridBefore w:val="1"/>
          <w:gridAfter w:val="1"/>
          <w:wBefore w:w="20" w:type="dxa"/>
          <w:wAfter w:w="180" w:type="dxa"/>
          <w:trHeight w:val="146"/>
        </w:trPr>
        <w:tc>
          <w:tcPr>
            <w:tcW w:w="2640" w:type="dxa"/>
            <w:gridSpan w:val="10"/>
            <w:vMerge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57B5530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23E1E4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41CB6F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980" w:type="dxa"/>
            <w:gridSpan w:val="4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CA37FB6" w14:textId="0BC241F2" w:rsidR="007C35A7" w:rsidRPr="007C35A7" w:rsidRDefault="007C35A7" w:rsidP="007C35A7">
            <w:pPr>
              <w:spacing w:line="0" w:lineRule="atLeast"/>
              <w:ind w:right="460"/>
              <w:jc w:val="center"/>
              <w:rPr>
                <w:rFonts w:ascii="Calibri Light" w:eastAsia="Calibri Light" w:hAnsi="Calibri Light" w:cs="Arial"/>
                <w:w w:val="98"/>
                <w:sz w:val="24"/>
              </w:rPr>
            </w:pPr>
          </w:p>
        </w:tc>
      </w:tr>
      <w:tr w:rsidR="007C35A7" w:rsidRPr="007C35A7" w14:paraId="61595B6F" w14:textId="77777777" w:rsidTr="00661ECA">
        <w:trPr>
          <w:gridBefore w:val="1"/>
          <w:gridAfter w:val="1"/>
          <w:wBefore w:w="20" w:type="dxa"/>
          <w:wAfter w:w="180" w:type="dxa"/>
          <w:trHeight w:val="149"/>
        </w:trPr>
        <w:tc>
          <w:tcPr>
            <w:tcW w:w="1200" w:type="dxa"/>
            <w:gridSpan w:val="5"/>
            <w:tcBorders>
              <w:left w:val="single" w:sz="8" w:space="0" w:color="000001"/>
            </w:tcBorders>
            <w:shd w:val="clear" w:color="auto" w:fill="auto"/>
            <w:vAlign w:val="bottom"/>
          </w:tcPr>
          <w:p w14:paraId="22941F3E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277F5648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14:paraId="5B1DC9F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0D90ED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21A7A3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5980" w:type="dxa"/>
            <w:gridSpan w:val="4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CCE4C7F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</w:tr>
      <w:tr w:rsidR="007C35A7" w:rsidRPr="007C35A7" w14:paraId="4FED435D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1200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14:paraId="3C158D1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21D3589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3F9940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8AFE8B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F7EB19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A6F6E74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748BA72A" w14:textId="77777777" w:rsidTr="00661ECA">
        <w:trPr>
          <w:gridBefore w:val="1"/>
          <w:gridAfter w:val="1"/>
          <w:wBefore w:w="20" w:type="dxa"/>
          <w:wAfter w:w="180" w:type="dxa"/>
          <w:trHeight w:val="298"/>
        </w:trPr>
        <w:tc>
          <w:tcPr>
            <w:tcW w:w="3700" w:type="dxa"/>
            <w:gridSpan w:val="1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21169BD" w14:textId="5B831B96" w:rsidR="007C35A7" w:rsidRPr="00F978D7" w:rsidRDefault="00F978D7" w:rsidP="007C35A7">
            <w:pPr>
              <w:spacing w:line="0" w:lineRule="atLeast"/>
              <w:rPr>
                <w:rFonts w:asciiTheme="majorHAnsi" w:hAnsiTheme="majorHAnsi" w:cstheme="majorHAnsi"/>
                <w:sz w:val="24"/>
              </w:rPr>
            </w:pPr>
            <w:bookmarkStart w:id="3" w:name="page8"/>
            <w:bookmarkEnd w:id="3"/>
            <w:r w:rsidRPr="00F978D7">
              <w:rPr>
                <w:rFonts w:asciiTheme="majorHAnsi" w:hAnsiTheme="majorHAnsi" w:cstheme="majorHAnsi"/>
                <w:sz w:val="24"/>
              </w:rPr>
              <w:t>Sposób rozliczania</w:t>
            </w:r>
          </w:p>
        </w:tc>
        <w:tc>
          <w:tcPr>
            <w:tcW w:w="6540" w:type="dxa"/>
            <w:gridSpan w:val="5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1124270" w14:textId="2D1FE0C9" w:rsidR="007C35A7" w:rsidRPr="007C35A7" w:rsidRDefault="004F1823" w:rsidP="007C35A7">
            <w:pPr>
              <w:spacing w:line="0" w:lineRule="atLeast"/>
              <w:contextualSpacing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>
              <w:rPr>
                <w:rFonts w:ascii="Calibri Light" w:eastAsia="Calibri Light" w:hAnsi="Calibri Light" w:cs="Arial"/>
                <w:w w:val="99"/>
                <w:sz w:val="24"/>
              </w:rPr>
              <w:t xml:space="preserve">Wykonawca dokonywać będzie obciążenia na podstawie danych udostępnionych przez </w:t>
            </w:r>
            <w:r w:rsidR="007C35A7" w:rsidRPr="007C35A7">
              <w:rPr>
                <w:rFonts w:ascii="Calibri Light" w:eastAsia="Calibri Light" w:hAnsi="Calibri Light" w:cs="Arial"/>
                <w:w w:val="99"/>
                <w:sz w:val="24"/>
              </w:rPr>
              <w:t>OSD</w:t>
            </w:r>
            <w:r>
              <w:rPr>
                <w:rFonts w:ascii="Calibri Light" w:eastAsia="Calibri Light" w:hAnsi="Calibri Light" w:cs="Arial"/>
                <w:w w:val="99"/>
                <w:sz w:val="24"/>
              </w:rPr>
              <w:t>. Zamawiający nie dopuszcza do sytuacji, w której Wykonawca samodzielnie dokonuje szacowania zużycia energii.</w:t>
            </w:r>
          </w:p>
        </w:tc>
      </w:tr>
      <w:tr w:rsidR="007C35A7" w:rsidRPr="007C35A7" w14:paraId="0367D9D7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3700" w:type="dxa"/>
            <w:gridSpan w:val="1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441BE8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9364E5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14ADA81A" w14:textId="77777777" w:rsidTr="00661ECA">
        <w:trPr>
          <w:gridBefore w:val="1"/>
          <w:gridAfter w:val="1"/>
          <w:wBefore w:w="20" w:type="dxa"/>
          <w:wAfter w:w="180" w:type="dxa"/>
          <w:trHeight w:val="278"/>
        </w:trPr>
        <w:tc>
          <w:tcPr>
            <w:tcW w:w="3700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21CC11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42904E5" w14:textId="77777777" w:rsidR="007C35A7" w:rsidRPr="007C35A7" w:rsidRDefault="007C35A7" w:rsidP="00F978D7">
            <w:pPr>
              <w:spacing w:line="278" w:lineRule="exact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Faktura winna zawierać pełne dane identyfikacyjne</w:t>
            </w:r>
          </w:p>
        </w:tc>
      </w:tr>
      <w:tr w:rsidR="007C35A7" w:rsidRPr="007C35A7" w14:paraId="64797F4A" w14:textId="77777777" w:rsidTr="00661ECA">
        <w:trPr>
          <w:gridBefore w:val="1"/>
          <w:gridAfter w:val="1"/>
          <w:wBefore w:w="20" w:type="dxa"/>
          <w:wAfter w:w="180" w:type="dxa"/>
          <w:trHeight w:val="295"/>
        </w:trPr>
        <w:tc>
          <w:tcPr>
            <w:tcW w:w="3700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51697ED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Sposób fakturowania</w:t>
            </w: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ECF5EED" w14:textId="4557A7D4" w:rsidR="007C35A7" w:rsidRPr="007C35A7" w:rsidRDefault="00F978D7" w:rsidP="00F978D7">
            <w:pPr>
              <w:spacing w:line="0" w:lineRule="atLeast"/>
              <w:rPr>
                <w:rFonts w:ascii="Calibri Light" w:eastAsia="Calibri Light" w:hAnsi="Calibri Light" w:cs="Arial"/>
                <w:sz w:val="24"/>
              </w:rPr>
            </w:pPr>
            <w:r>
              <w:rPr>
                <w:rFonts w:ascii="Calibri Light" w:eastAsia="Calibri Light" w:hAnsi="Calibri Light" w:cs="Arial"/>
                <w:sz w:val="24"/>
              </w:rPr>
              <w:t>Nabywcy</w:t>
            </w:r>
            <w:r w:rsidR="007C35A7" w:rsidRPr="007C35A7">
              <w:rPr>
                <w:rFonts w:ascii="Calibri Light" w:eastAsia="Calibri Light" w:hAnsi="Calibri Light" w:cs="Arial"/>
                <w:sz w:val="24"/>
              </w:rPr>
              <w:t>, tj.: nazwę, adres  i NIP</w:t>
            </w:r>
            <w:r>
              <w:rPr>
                <w:rFonts w:ascii="Calibri Light" w:eastAsia="Calibri Light" w:hAnsi="Calibri Light" w:cs="Arial"/>
                <w:sz w:val="24"/>
              </w:rPr>
              <w:t>.</w:t>
            </w:r>
          </w:p>
        </w:tc>
      </w:tr>
      <w:tr w:rsidR="007C35A7" w:rsidRPr="007C35A7" w14:paraId="339040FA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3700" w:type="dxa"/>
            <w:gridSpan w:val="1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6AA6CC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31B261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4A7F92C2" w14:textId="77777777" w:rsidTr="00661ECA">
        <w:trPr>
          <w:gridBefore w:val="1"/>
          <w:gridAfter w:val="1"/>
          <w:wBefore w:w="20" w:type="dxa"/>
          <w:wAfter w:w="180" w:type="dxa"/>
          <w:trHeight w:val="278"/>
        </w:trPr>
        <w:tc>
          <w:tcPr>
            <w:tcW w:w="3700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01998C0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105E71A" w14:textId="77777777" w:rsidR="007C35A7" w:rsidRPr="007C35A7" w:rsidRDefault="007C35A7" w:rsidP="00F978D7">
            <w:pPr>
              <w:spacing w:line="278" w:lineRule="exact"/>
              <w:rPr>
                <w:rFonts w:ascii="Calibri Light" w:eastAsia="Calibri Light" w:hAnsi="Calibri Light" w:cs="Arial"/>
                <w:w w:val="98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8"/>
                <w:sz w:val="24"/>
              </w:rPr>
              <w:t>W części faktury dotyczącej rozliczenia Wykonawca umieści</w:t>
            </w:r>
          </w:p>
        </w:tc>
      </w:tr>
      <w:tr w:rsidR="007C35A7" w:rsidRPr="007C35A7" w14:paraId="4245375C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3700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B2DECC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BE24386" w14:textId="77777777" w:rsidR="007C35A7" w:rsidRPr="007C35A7" w:rsidRDefault="007C35A7" w:rsidP="00F978D7">
            <w:pPr>
              <w:spacing w:line="0" w:lineRule="atLeast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 xml:space="preserve">informacje o numerze </w:t>
            </w:r>
            <w:proofErr w:type="spellStart"/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ppe</w:t>
            </w:r>
            <w:proofErr w:type="spellEnd"/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 xml:space="preserve">, dane lokalizacyjne </w:t>
            </w:r>
            <w:proofErr w:type="spellStart"/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ppe</w:t>
            </w:r>
            <w:proofErr w:type="spellEnd"/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, grupa</w:t>
            </w:r>
          </w:p>
        </w:tc>
      </w:tr>
      <w:tr w:rsidR="007C35A7" w:rsidRPr="007C35A7" w14:paraId="591F48E0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3700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469896E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Sposób rozliczenia</w:t>
            </w: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FCA25F8" w14:textId="77777777" w:rsidR="007C35A7" w:rsidRPr="007C35A7" w:rsidRDefault="007C35A7" w:rsidP="00F978D7">
            <w:pPr>
              <w:spacing w:line="0" w:lineRule="atLeast"/>
              <w:rPr>
                <w:rFonts w:ascii="Calibri Light" w:eastAsia="Calibri Light" w:hAnsi="Calibri Light" w:cs="Arial"/>
                <w:w w:val="98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8"/>
                <w:sz w:val="24"/>
              </w:rPr>
              <w:t>taryfowa, daty odczytów, zużycie w strefach w okresie</w:t>
            </w:r>
          </w:p>
        </w:tc>
      </w:tr>
      <w:tr w:rsidR="007C35A7" w:rsidRPr="007C35A7" w14:paraId="28DA050B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3700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03B928B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87197D1" w14:textId="77777777" w:rsidR="007C35A7" w:rsidRPr="007C35A7" w:rsidRDefault="007C35A7" w:rsidP="007C35A7">
            <w:pPr>
              <w:spacing w:line="0" w:lineRule="atLeast"/>
              <w:jc w:val="center"/>
              <w:rPr>
                <w:rFonts w:ascii="Calibri Light" w:eastAsia="Calibri Light" w:hAnsi="Calibri Light" w:cs="Arial"/>
                <w:w w:val="99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9"/>
                <w:sz w:val="24"/>
              </w:rPr>
              <w:t>rozliczeniowym, ceny jednostkowe energii elektrycznej i gwarancji</w:t>
            </w:r>
          </w:p>
        </w:tc>
      </w:tr>
      <w:tr w:rsidR="007C35A7" w:rsidRPr="007C35A7" w14:paraId="6F6948C3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3700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F0041D9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7EB0D47" w14:textId="77777777" w:rsidR="007C35A7" w:rsidRPr="007C35A7" w:rsidRDefault="007C35A7" w:rsidP="007C35A7">
            <w:pPr>
              <w:spacing w:line="0" w:lineRule="atLeast"/>
              <w:jc w:val="center"/>
              <w:rPr>
                <w:rFonts w:ascii="Calibri Light" w:eastAsia="Calibri Light" w:hAnsi="Calibri Light" w:cs="Arial"/>
                <w:w w:val="98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8"/>
                <w:sz w:val="24"/>
              </w:rPr>
              <w:t>pochodzenia, wartość netto, wartość podatku VAT i wartość brutto</w:t>
            </w:r>
          </w:p>
        </w:tc>
      </w:tr>
      <w:tr w:rsidR="007C35A7" w:rsidRPr="007C35A7" w14:paraId="7393ADD5" w14:textId="77777777" w:rsidTr="00661ECA">
        <w:trPr>
          <w:gridBefore w:val="1"/>
          <w:gridAfter w:val="1"/>
          <w:wBefore w:w="20" w:type="dxa"/>
          <w:wAfter w:w="180" w:type="dxa"/>
          <w:trHeight w:val="125"/>
        </w:trPr>
        <w:tc>
          <w:tcPr>
            <w:tcW w:w="3700" w:type="dxa"/>
            <w:gridSpan w:val="1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519573A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834259D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7C35A7" w:rsidRPr="007C35A7" w14:paraId="5D478350" w14:textId="77777777" w:rsidTr="00661ECA">
        <w:trPr>
          <w:gridBefore w:val="1"/>
          <w:gridAfter w:val="1"/>
          <w:wBefore w:w="20" w:type="dxa"/>
          <w:wAfter w:w="180" w:type="dxa"/>
          <w:trHeight w:val="278"/>
        </w:trPr>
        <w:tc>
          <w:tcPr>
            <w:tcW w:w="3700" w:type="dxa"/>
            <w:gridSpan w:val="1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380AE42" w14:textId="77777777" w:rsidR="007C35A7" w:rsidRPr="007C35A7" w:rsidRDefault="007C35A7" w:rsidP="007C35A7">
            <w:pPr>
              <w:spacing w:line="278" w:lineRule="exac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Informacja o sposobie dostarczania</w:t>
            </w:r>
          </w:p>
        </w:tc>
        <w:tc>
          <w:tcPr>
            <w:tcW w:w="6540" w:type="dxa"/>
            <w:gridSpan w:val="5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AA9C069" w14:textId="77777777" w:rsidR="007C35A7" w:rsidRPr="007C35A7" w:rsidRDefault="007C35A7" w:rsidP="007C35A7">
            <w:pPr>
              <w:spacing w:line="0" w:lineRule="atLeast"/>
              <w:jc w:val="center"/>
              <w:rPr>
                <w:rFonts w:ascii="Calibri Light" w:eastAsia="Calibri Light" w:hAnsi="Calibri Light" w:cs="Arial"/>
                <w:w w:val="98"/>
                <w:sz w:val="24"/>
              </w:rPr>
            </w:pPr>
            <w:r w:rsidRPr="007C35A7">
              <w:rPr>
                <w:rFonts w:ascii="Calibri Light" w:eastAsia="Calibri Light" w:hAnsi="Calibri Light" w:cs="Arial"/>
                <w:w w:val="98"/>
                <w:sz w:val="24"/>
              </w:rPr>
              <w:t>Wykonawca dostarczy faktury na adres Nabywcy.</w:t>
            </w:r>
          </w:p>
        </w:tc>
      </w:tr>
      <w:tr w:rsidR="007C35A7" w:rsidRPr="007C35A7" w14:paraId="5DCC5432" w14:textId="77777777" w:rsidTr="00661ECA">
        <w:trPr>
          <w:gridBefore w:val="1"/>
          <w:gridAfter w:val="1"/>
          <w:wBefore w:w="20" w:type="dxa"/>
          <w:wAfter w:w="180" w:type="dxa"/>
          <w:trHeight w:val="293"/>
        </w:trPr>
        <w:tc>
          <w:tcPr>
            <w:tcW w:w="3700" w:type="dxa"/>
            <w:gridSpan w:val="13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B8587FB" w14:textId="77777777" w:rsidR="007C35A7" w:rsidRPr="007C35A7" w:rsidRDefault="007C35A7" w:rsidP="007C35A7">
            <w:pPr>
              <w:spacing w:line="0" w:lineRule="atLeast"/>
              <w:ind w:left="80"/>
              <w:rPr>
                <w:rFonts w:ascii="Calibri Light" w:eastAsia="Calibri Light" w:hAnsi="Calibri Light" w:cs="Arial"/>
                <w:sz w:val="24"/>
              </w:rPr>
            </w:pPr>
            <w:r w:rsidRPr="007C35A7">
              <w:rPr>
                <w:rFonts w:ascii="Calibri Light" w:eastAsia="Calibri Light" w:hAnsi="Calibri Light" w:cs="Arial"/>
                <w:sz w:val="24"/>
              </w:rPr>
              <w:t>faktur</w:t>
            </w:r>
          </w:p>
        </w:tc>
        <w:tc>
          <w:tcPr>
            <w:tcW w:w="6540" w:type="dxa"/>
            <w:gridSpan w:val="5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CBE5B95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</w:tr>
      <w:tr w:rsidR="007C35A7" w:rsidRPr="007C35A7" w14:paraId="07E3B533" w14:textId="77777777" w:rsidTr="00661ECA">
        <w:trPr>
          <w:gridBefore w:val="1"/>
          <w:gridAfter w:val="1"/>
          <w:wBefore w:w="20" w:type="dxa"/>
          <w:wAfter w:w="180" w:type="dxa"/>
          <w:trHeight w:val="146"/>
        </w:trPr>
        <w:tc>
          <w:tcPr>
            <w:tcW w:w="3700" w:type="dxa"/>
            <w:gridSpan w:val="13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2C6DFC1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2829D92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2"/>
              </w:rPr>
            </w:pPr>
          </w:p>
        </w:tc>
      </w:tr>
      <w:tr w:rsidR="007C35A7" w:rsidRPr="007C35A7" w14:paraId="251E6BB0" w14:textId="77777777" w:rsidTr="00661ECA">
        <w:trPr>
          <w:gridBefore w:val="1"/>
          <w:gridAfter w:val="1"/>
          <w:wBefore w:w="20" w:type="dxa"/>
          <w:wAfter w:w="180" w:type="dxa"/>
          <w:trHeight w:val="127"/>
        </w:trPr>
        <w:tc>
          <w:tcPr>
            <w:tcW w:w="3700" w:type="dxa"/>
            <w:gridSpan w:val="1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5AB10C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EAEDB43" w14:textId="77777777" w:rsidR="007C35A7" w:rsidRPr="007C35A7" w:rsidRDefault="007C35A7" w:rsidP="007C35A7">
            <w:pPr>
              <w:spacing w:line="0" w:lineRule="atLeast"/>
              <w:rPr>
                <w:rFonts w:cs="Arial"/>
                <w:sz w:val="11"/>
              </w:rPr>
            </w:pPr>
          </w:p>
        </w:tc>
      </w:tr>
    </w:tbl>
    <w:p w14:paraId="1B160A51" w14:textId="77777777" w:rsidR="007C35A7" w:rsidRPr="007C35A7" w:rsidRDefault="007C35A7" w:rsidP="007C35A7">
      <w:pPr>
        <w:spacing w:line="200" w:lineRule="exact"/>
        <w:rPr>
          <w:rFonts w:cs="Arial"/>
        </w:rPr>
      </w:pPr>
    </w:p>
    <w:p w14:paraId="379694ED" w14:textId="77777777" w:rsidR="007C35A7" w:rsidRPr="007C35A7" w:rsidRDefault="007C35A7" w:rsidP="007C35A7">
      <w:pPr>
        <w:spacing w:line="200" w:lineRule="exact"/>
        <w:rPr>
          <w:rFonts w:cs="Arial"/>
        </w:rPr>
      </w:pPr>
    </w:p>
    <w:p w14:paraId="26DC1739" w14:textId="77777777" w:rsidR="007C35A7" w:rsidRPr="007C35A7" w:rsidRDefault="007C35A7" w:rsidP="007C35A7">
      <w:pPr>
        <w:spacing w:line="234" w:lineRule="exact"/>
        <w:rPr>
          <w:rFonts w:cs="Arial"/>
        </w:rPr>
      </w:pPr>
    </w:p>
    <w:p w14:paraId="6473B85A" w14:textId="02B82B79" w:rsidR="007C35A7" w:rsidRPr="00D45F71" w:rsidRDefault="007C35A7" w:rsidP="00680099">
      <w:pPr>
        <w:numPr>
          <w:ilvl w:val="0"/>
          <w:numId w:val="7"/>
        </w:numPr>
        <w:tabs>
          <w:tab w:val="left" w:pos="284"/>
        </w:tabs>
        <w:spacing w:line="252" w:lineRule="auto"/>
        <w:ind w:right="68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C35A7">
        <w:rPr>
          <w:rFonts w:ascii="Calibri Light" w:eastAsia="Calibri Light" w:hAnsi="Calibri Light" w:cs="Arial"/>
          <w:sz w:val="23"/>
        </w:rPr>
        <w:t xml:space="preserve">Dostawa energii elektrycznej obejmuje kupno </w:t>
      </w:r>
      <w:r w:rsidRPr="00D45F71">
        <w:rPr>
          <w:rFonts w:asciiTheme="majorHAnsi" w:eastAsia="Calibri Light" w:hAnsiTheme="majorHAnsi" w:cstheme="majorHAnsi"/>
          <w:sz w:val="23"/>
        </w:rPr>
        <w:t xml:space="preserve">i sprzedaż energii elektrycznej dla punktów poboru energii wskazanych w </w:t>
      </w:r>
      <w:r w:rsidRPr="00D45F71">
        <w:rPr>
          <w:rFonts w:asciiTheme="majorHAnsi" w:eastAsia="Calibri Light" w:hAnsiTheme="majorHAnsi" w:cstheme="majorHAnsi"/>
          <w:b/>
          <w:sz w:val="23"/>
        </w:rPr>
        <w:t xml:space="preserve">załączniku nr 3 </w:t>
      </w:r>
      <w:r w:rsidRPr="00D45F71">
        <w:rPr>
          <w:rFonts w:asciiTheme="majorHAnsi" w:eastAsia="Calibri Light" w:hAnsiTheme="majorHAnsi" w:cstheme="majorHAnsi"/>
          <w:b/>
          <w:sz w:val="22"/>
          <w:szCs w:val="22"/>
        </w:rPr>
        <w:t>(</w:t>
      </w:r>
      <w:r w:rsidR="002550F2" w:rsidRPr="00D45F71">
        <w:rPr>
          <w:rFonts w:asciiTheme="majorHAnsi" w:hAnsiTheme="majorHAnsi" w:cstheme="majorHAnsi"/>
          <w:b/>
          <w:sz w:val="22"/>
          <w:szCs w:val="22"/>
          <w:lang w:eastAsia="zh-CN"/>
        </w:rPr>
        <w:t xml:space="preserve"> Wykaz  punktów poboru energii PPE</w:t>
      </w:r>
      <w:r w:rsidRPr="00D45F71">
        <w:rPr>
          <w:rFonts w:asciiTheme="majorHAnsi" w:eastAsia="Calibri Light" w:hAnsiTheme="majorHAnsi" w:cstheme="majorHAnsi"/>
          <w:b/>
          <w:sz w:val="22"/>
          <w:szCs w:val="22"/>
        </w:rPr>
        <w:t>– Załącznik 3 do zapytania).</w:t>
      </w:r>
    </w:p>
    <w:p w14:paraId="11F4A710" w14:textId="77777777" w:rsidR="00073C7E" w:rsidRPr="002550F2" w:rsidRDefault="00073C7E" w:rsidP="00680099">
      <w:pPr>
        <w:tabs>
          <w:tab w:val="left" w:pos="284"/>
        </w:tabs>
        <w:spacing w:line="252" w:lineRule="auto"/>
        <w:ind w:right="680"/>
        <w:jc w:val="both"/>
        <w:rPr>
          <w:rFonts w:cs="Arial"/>
          <w:sz w:val="22"/>
          <w:szCs w:val="22"/>
        </w:rPr>
      </w:pPr>
    </w:p>
    <w:p w14:paraId="1F74F08C" w14:textId="186621FB" w:rsidR="00073C7E" w:rsidRPr="00073C7E" w:rsidRDefault="00073C7E" w:rsidP="00680099">
      <w:pPr>
        <w:numPr>
          <w:ilvl w:val="0"/>
          <w:numId w:val="7"/>
        </w:numPr>
        <w:tabs>
          <w:tab w:val="left" w:pos="284"/>
        </w:tabs>
        <w:spacing w:line="252" w:lineRule="auto"/>
        <w:ind w:right="680"/>
        <w:jc w:val="both"/>
        <w:rPr>
          <w:rFonts w:cs="Arial"/>
          <w:bCs/>
          <w:sz w:val="21"/>
        </w:rPr>
      </w:pPr>
      <w:r w:rsidRPr="00073C7E">
        <w:rPr>
          <w:rFonts w:ascii="Calibri Light" w:eastAsia="Calibri Light" w:hAnsi="Calibri Light" w:cs="Arial"/>
          <w:bCs/>
          <w:sz w:val="23"/>
        </w:rPr>
        <w:t xml:space="preserve">Zamawiający do </w:t>
      </w:r>
      <w:r w:rsidR="002550F2">
        <w:rPr>
          <w:rFonts w:ascii="Calibri Light" w:eastAsia="Calibri Light" w:hAnsi="Calibri Light" w:cs="Arial"/>
          <w:bCs/>
          <w:sz w:val="23"/>
        </w:rPr>
        <w:t>września</w:t>
      </w:r>
      <w:r w:rsidRPr="00073C7E">
        <w:rPr>
          <w:rFonts w:ascii="Calibri Light" w:eastAsia="Calibri Light" w:hAnsi="Calibri Light" w:cs="Arial"/>
          <w:bCs/>
          <w:sz w:val="23"/>
        </w:rPr>
        <w:t xml:space="preserve"> 2024 roku zakończy kolejne inwestycj</w:t>
      </w:r>
      <w:r w:rsidR="002550F2">
        <w:rPr>
          <w:rFonts w:ascii="Calibri Light" w:eastAsia="Calibri Light" w:hAnsi="Calibri Light" w:cs="Arial"/>
          <w:bCs/>
          <w:sz w:val="23"/>
        </w:rPr>
        <w:t>e</w:t>
      </w:r>
      <w:r w:rsidRPr="00073C7E">
        <w:rPr>
          <w:rFonts w:ascii="Calibri Light" w:eastAsia="Calibri Light" w:hAnsi="Calibri Light" w:cs="Arial"/>
          <w:bCs/>
          <w:sz w:val="23"/>
        </w:rPr>
        <w:t xml:space="preserve"> na instalację fotowoltaiczne i dołączy do umowy kolejne pięć </w:t>
      </w:r>
      <w:r w:rsidR="00680099">
        <w:rPr>
          <w:rFonts w:ascii="Calibri Light" w:eastAsia="Calibri Light" w:hAnsi="Calibri Light" w:cs="Arial"/>
          <w:bCs/>
          <w:sz w:val="23"/>
        </w:rPr>
        <w:t>p</w:t>
      </w:r>
      <w:r w:rsidRPr="00073C7E">
        <w:rPr>
          <w:rFonts w:ascii="Calibri Light" w:eastAsia="Calibri Light" w:hAnsi="Calibri Light" w:cs="Arial"/>
          <w:bCs/>
          <w:sz w:val="23"/>
        </w:rPr>
        <w:t>unktów</w:t>
      </w:r>
      <w:r w:rsidR="002550F2">
        <w:rPr>
          <w:rFonts w:ascii="Calibri Light" w:eastAsia="Calibri Light" w:hAnsi="Calibri Light" w:cs="Arial"/>
          <w:bCs/>
          <w:sz w:val="23"/>
        </w:rPr>
        <w:t xml:space="preserve"> poboru energii elektrycznej</w:t>
      </w:r>
      <w:r w:rsidRPr="00073C7E">
        <w:rPr>
          <w:rFonts w:ascii="Calibri Light" w:eastAsia="Calibri Light" w:hAnsi="Calibri Light" w:cs="Arial"/>
          <w:bCs/>
          <w:sz w:val="23"/>
        </w:rPr>
        <w:t xml:space="preserve"> PPE. </w:t>
      </w:r>
    </w:p>
    <w:p w14:paraId="46743BF2" w14:textId="77777777" w:rsidR="007C35A7" w:rsidRPr="007C35A7" w:rsidRDefault="007C35A7" w:rsidP="00680099">
      <w:pPr>
        <w:spacing w:line="283" w:lineRule="exact"/>
        <w:jc w:val="both"/>
        <w:rPr>
          <w:rFonts w:cs="Arial"/>
          <w:sz w:val="21"/>
        </w:rPr>
      </w:pPr>
    </w:p>
    <w:p w14:paraId="742C984A" w14:textId="3E188A66" w:rsidR="007C35A7" w:rsidRPr="002550F2" w:rsidRDefault="007C35A7" w:rsidP="00680099">
      <w:pPr>
        <w:numPr>
          <w:ilvl w:val="0"/>
          <w:numId w:val="7"/>
        </w:numPr>
        <w:tabs>
          <w:tab w:val="left" w:pos="284"/>
        </w:tabs>
        <w:spacing w:line="254" w:lineRule="auto"/>
        <w:ind w:right="60"/>
        <w:jc w:val="both"/>
        <w:rPr>
          <w:rFonts w:ascii="Calibri Light" w:eastAsia="Calibri Light" w:hAnsi="Calibri Light" w:cs="Arial"/>
          <w:sz w:val="22"/>
        </w:rPr>
      </w:pPr>
      <w:r w:rsidRPr="002550F2">
        <w:rPr>
          <w:rFonts w:ascii="Calibri Light" w:eastAsia="Calibri Light" w:hAnsi="Calibri Light" w:cs="Arial"/>
          <w:sz w:val="24"/>
        </w:rPr>
        <w:t xml:space="preserve">Dostawy energii elektrycznej będą realizowane w o kresie </w:t>
      </w:r>
      <w:r w:rsidRPr="002550F2">
        <w:rPr>
          <w:rFonts w:ascii="Calibri Light" w:eastAsia="Calibri Light" w:hAnsi="Calibri Light" w:cs="Arial"/>
          <w:b/>
          <w:sz w:val="24"/>
        </w:rPr>
        <w:t xml:space="preserve">od </w:t>
      </w:r>
      <w:r w:rsidR="00F86346" w:rsidRPr="002550F2">
        <w:rPr>
          <w:rFonts w:ascii="Calibri Light" w:eastAsia="Calibri Light" w:hAnsi="Calibri Light" w:cs="Arial"/>
          <w:b/>
          <w:sz w:val="24"/>
        </w:rPr>
        <w:t xml:space="preserve"> dnia skutecznie rozwiązanej umowy z dotychczasowym dostawcą do dnia 31.12.2024 roku.</w:t>
      </w:r>
      <w:r w:rsidRPr="002550F2">
        <w:rPr>
          <w:rFonts w:ascii="Calibri Light" w:eastAsia="Calibri Light" w:hAnsi="Calibri Light" w:cs="Arial"/>
          <w:sz w:val="24"/>
        </w:rPr>
        <w:t>. nie wcześniej jednak niż po pozytywnej weryfikacji punktów poboru energii dokonanej przez operatora systemu dystrybucyjnego</w:t>
      </w:r>
      <w:r w:rsidR="00F86346" w:rsidRPr="002550F2">
        <w:rPr>
          <w:rFonts w:ascii="Calibri Light" w:eastAsia="Calibri Light" w:hAnsi="Calibri Light" w:cs="Arial"/>
          <w:sz w:val="24"/>
        </w:rPr>
        <w:t>.</w:t>
      </w:r>
    </w:p>
    <w:p w14:paraId="6DDB45DE" w14:textId="77777777" w:rsidR="007C35A7" w:rsidRPr="002550F2" w:rsidRDefault="007C35A7" w:rsidP="00680099">
      <w:pPr>
        <w:spacing w:line="279" w:lineRule="exact"/>
        <w:jc w:val="both"/>
        <w:rPr>
          <w:rFonts w:ascii="Calibri Light" w:eastAsia="Calibri Light" w:hAnsi="Calibri Light" w:cs="Arial"/>
          <w:sz w:val="22"/>
        </w:rPr>
      </w:pPr>
    </w:p>
    <w:p w14:paraId="10144093" w14:textId="77777777" w:rsidR="007C35A7" w:rsidRPr="002550F2" w:rsidRDefault="007C35A7" w:rsidP="00680099">
      <w:pPr>
        <w:numPr>
          <w:ilvl w:val="0"/>
          <w:numId w:val="7"/>
        </w:numPr>
        <w:tabs>
          <w:tab w:val="left" w:pos="284"/>
        </w:tabs>
        <w:spacing w:line="236" w:lineRule="auto"/>
        <w:ind w:right="360"/>
        <w:jc w:val="both"/>
        <w:rPr>
          <w:rFonts w:ascii="Calibri Light" w:eastAsia="Calibri Light" w:hAnsi="Calibri Light" w:cs="Arial"/>
          <w:sz w:val="22"/>
        </w:rPr>
      </w:pPr>
      <w:r w:rsidRPr="002550F2">
        <w:rPr>
          <w:rFonts w:ascii="Calibri Light" w:eastAsia="Calibri Light" w:hAnsi="Calibri Light" w:cs="Arial"/>
          <w:sz w:val="24"/>
        </w:rPr>
        <w:t>Wykonawca musi posiadać koncesję na obrót energią elektryczną wydaną przez Prezesa URE ważną w okresie realizacji dostaw.</w:t>
      </w:r>
    </w:p>
    <w:p w14:paraId="73FE02AB" w14:textId="77777777" w:rsidR="007C35A7" w:rsidRPr="002550F2" w:rsidRDefault="007C35A7" w:rsidP="00680099">
      <w:pPr>
        <w:spacing w:line="297" w:lineRule="exact"/>
        <w:jc w:val="both"/>
        <w:rPr>
          <w:rFonts w:ascii="Calibri Light" w:eastAsia="Calibri Light" w:hAnsi="Calibri Light" w:cs="Arial"/>
          <w:sz w:val="22"/>
        </w:rPr>
      </w:pPr>
    </w:p>
    <w:p w14:paraId="72B94DF5" w14:textId="77777777" w:rsidR="007C35A7" w:rsidRPr="002550F2" w:rsidRDefault="007C35A7" w:rsidP="00680099">
      <w:pPr>
        <w:numPr>
          <w:ilvl w:val="1"/>
          <w:numId w:val="7"/>
        </w:numPr>
        <w:tabs>
          <w:tab w:val="left" w:pos="284"/>
        </w:tabs>
        <w:spacing w:line="236" w:lineRule="auto"/>
        <w:ind w:right="840"/>
        <w:jc w:val="both"/>
        <w:rPr>
          <w:rFonts w:ascii="Calibri Light" w:eastAsia="Calibri Light" w:hAnsi="Calibri Light" w:cs="Arial"/>
          <w:sz w:val="22"/>
        </w:rPr>
      </w:pPr>
      <w:r w:rsidRPr="002550F2">
        <w:rPr>
          <w:rFonts w:ascii="Calibri Light" w:eastAsia="Calibri Light" w:hAnsi="Calibri Light" w:cs="Arial"/>
          <w:sz w:val="24"/>
        </w:rPr>
        <w:t>Wykonawca zobowiązuje się do złożenia w OSD, w imieniu Zamawiającego, zgłoszenia o zawarciu umowy na sprzedaż energii elektrycznej.</w:t>
      </w:r>
    </w:p>
    <w:p w14:paraId="49F0A950" w14:textId="77777777" w:rsidR="007C35A7" w:rsidRPr="002550F2" w:rsidRDefault="007C35A7" w:rsidP="00680099">
      <w:pPr>
        <w:spacing w:line="299" w:lineRule="exact"/>
        <w:jc w:val="both"/>
        <w:rPr>
          <w:rFonts w:ascii="Calibri Light" w:eastAsia="Calibri Light" w:hAnsi="Calibri Light" w:cs="Arial"/>
          <w:sz w:val="22"/>
        </w:rPr>
      </w:pPr>
    </w:p>
    <w:p w14:paraId="309C3EE6" w14:textId="77777777" w:rsidR="007C35A7" w:rsidRPr="002550F2" w:rsidRDefault="007C35A7" w:rsidP="00680099">
      <w:pPr>
        <w:numPr>
          <w:ilvl w:val="1"/>
          <w:numId w:val="7"/>
        </w:numPr>
        <w:tabs>
          <w:tab w:val="left" w:pos="284"/>
        </w:tabs>
        <w:spacing w:line="261" w:lineRule="auto"/>
        <w:ind w:right="240"/>
        <w:jc w:val="both"/>
        <w:rPr>
          <w:rFonts w:ascii="Calibri Light" w:eastAsia="Calibri Light" w:hAnsi="Calibri Light" w:cs="Arial"/>
          <w:sz w:val="22"/>
        </w:rPr>
      </w:pPr>
      <w:r w:rsidRPr="002550F2">
        <w:rPr>
          <w:rFonts w:ascii="Calibri Light" w:eastAsia="Calibri Light" w:hAnsi="Calibri Light" w:cs="Arial"/>
          <w:sz w:val="24"/>
        </w:rPr>
        <w:t>Wskazana ilość energii elektrycznej stanowi jedynie przybliżoną wartość. Faktyczne zużycie energii elektrycznej uzależnione będzie wyłącznie od rzeczywistych potrzeb poszczególnych PPE Zamawiającego, z tym że niezależnie od wielkości zużycia Wykonawca zobowiązany jest w każdym przypadku stosować zaoferowaną w ofercie jednostkową cenę energii.</w:t>
      </w:r>
    </w:p>
    <w:p w14:paraId="7525D96A" w14:textId="77777777" w:rsidR="007C35A7" w:rsidRPr="002550F2" w:rsidRDefault="007C35A7" w:rsidP="00680099">
      <w:pPr>
        <w:spacing w:line="271" w:lineRule="exact"/>
        <w:jc w:val="both"/>
        <w:rPr>
          <w:rFonts w:ascii="Calibri Light" w:eastAsia="Calibri Light" w:hAnsi="Calibri Light" w:cs="Arial"/>
          <w:sz w:val="22"/>
        </w:rPr>
      </w:pPr>
    </w:p>
    <w:p w14:paraId="4D7FADEB" w14:textId="319E820A" w:rsidR="007C35A7" w:rsidRPr="002550F2" w:rsidRDefault="007C35A7" w:rsidP="00680099">
      <w:pPr>
        <w:numPr>
          <w:ilvl w:val="1"/>
          <w:numId w:val="7"/>
        </w:numPr>
        <w:tabs>
          <w:tab w:val="left" w:pos="284"/>
        </w:tabs>
        <w:spacing w:line="276" w:lineRule="auto"/>
        <w:jc w:val="both"/>
        <w:rPr>
          <w:rFonts w:cs="Arial"/>
          <w:sz w:val="21"/>
        </w:rPr>
      </w:pPr>
      <w:r w:rsidRPr="002550F2">
        <w:rPr>
          <w:rFonts w:ascii="Calibri Light" w:eastAsia="Calibri Light" w:hAnsi="Calibri Light" w:cs="Arial"/>
          <w:sz w:val="23"/>
        </w:rPr>
        <w:t>Wykonawca zobowiązuje się również do pełnienia funkcji podmiotu odpowiedzialnego za bilansowanie handlowe dla energii elektrycznej sprzedanej w ramach umowy. Wykonawca dokonywać będzie bilansowania handlowego energii zakupionej przez Zamawiającego na podstawie</w:t>
      </w:r>
      <w:r w:rsidR="00680099" w:rsidRPr="002550F2">
        <w:rPr>
          <w:rFonts w:ascii="Calibri Light" w:eastAsia="Calibri Light" w:hAnsi="Calibri Light" w:cs="Arial"/>
          <w:sz w:val="23"/>
        </w:rPr>
        <w:t xml:space="preserve"> danych udostępnionych przez OSD</w:t>
      </w:r>
      <w:r w:rsidRPr="002550F2">
        <w:rPr>
          <w:rFonts w:ascii="Calibri Light" w:eastAsia="Calibri Light" w:hAnsi="Calibri Light" w:cs="Arial"/>
          <w:b/>
          <w:sz w:val="23"/>
        </w:rPr>
        <w:t>.</w:t>
      </w:r>
      <w:r w:rsidRPr="002550F2">
        <w:rPr>
          <w:rFonts w:ascii="Calibri Light" w:eastAsia="Calibri Light" w:hAnsi="Calibri Light" w:cs="Arial"/>
          <w:sz w:val="23"/>
        </w:rPr>
        <w:t xml:space="preserve"> Koszty wynikające z dokonania bilansowania uwzględnione są w cenie energii elektrycznej. Zamawiający oświadcza, że wszystkie prawa i obowiązki związane z bilansowaniem handlowym z umowy, w tym zgłaszanie grafików handlowych do OSD, przechodzą na Wykonawcę.</w:t>
      </w:r>
    </w:p>
    <w:p w14:paraId="71CB6521" w14:textId="77777777" w:rsidR="00073C7E" w:rsidRPr="002550F2" w:rsidRDefault="00073C7E" w:rsidP="00680099">
      <w:pPr>
        <w:pStyle w:val="Akapitzlist"/>
        <w:jc w:val="both"/>
        <w:rPr>
          <w:rFonts w:cs="Arial"/>
          <w:sz w:val="21"/>
        </w:rPr>
      </w:pPr>
    </w:p>
    <w:p w14:paraId="39D0EC74" w14:textId="7D043B97" w:rsidR="007C35A7" w:rsidRPr="002550F2" w:rsidRDefault="007C35A7" w:rsidP="00680099">
      <w:pPr>
        <w:spacing w:line="20" w:lineRule="exact"/>
        <w:jc w:val="both"/>
        <w:rPr>
          <w:rFonts w:cs="Arial"/>
        </w:rPr>
      </w:pPr>
      <w:bookmarkStart w:id="4" w:name="page9"/>
      <w:bookmarkEnd w:id="4"/>
    </w:p>
    <w:p w14:paraId="28C7EEC6" w14:textId="6C73FA2A" w:rsidR="007C35A7" w:rsidRPr="007C35A7" w:rsidRDefault="00073C7E" w:rsidP="00680099">
      <w:pPr>
        <w:tabs>
          <w:tab w:val="left" w:pos="142"/>
        </w:tabs>
        <w:spacing w:line="254" w:lineRule="auto"/>
        <w:jc w:val="both"/>
        <w:rPr>
          <w:rFonts w:ascii="Calibri Light" w:eastAsia="Calibri Light" w:hAnsi="Calibri Light" w:cs="Arial"/>
          <w:sz w:val="22"/>
        </w:rPr>
      </w:pPr>
      <w:r w:rsidRPr="002550F2">
        <w:rPr>
          <w:rFonts w:ascii="Calibri Light" w:eastAsia="Calibri Light" w:hAnsi="Calibri Light" w:cs="Arial"/>
          <w:sz w:val="24"/>
        </w:rPr>
        <w:t xml:space="preserve">7. </w:t>
      </w:r>
      <w:r w:rsidR="007C35A7" w:rsidRPr="002550F2">
        <w:rPr>
          <w:rFonts w:ascii="Calibri Light" w:eastAsia="Calibri Light" w:hAnsi="Calibri Light" w:cs="Arial"/>
          <w:sz w:val="24"/>
        </w:rPr>
        <w:t>Wykonawca zobowiązuje się</w:t>
      </w:r>
      <w:r w:rsidR="007C35A7" w:rsidRPr="007C35A7">
        <w:rPr>
          <w:rFonts w:ascii="Calibri Light" w:eastAsia="Calibri Light" w:hAnsi="Calibri Light" w:cs="Arial"/>
          <w:sz w:val="24"/>
        </w:rPr>
        <w:t xml:space="preserve"> zapewnić Zamawiającemu standardy jakościowe obsługi w zakresie przedmiotu zamówienia zgodnie z obowiązującymi przepisami Prawa energetycznego oraz zgodnie z obowiązującymi rozporządzeniami w zakresie zachowania standardów jakościowych.</w:t>
      </w:r>
    </w:p>
    <w:p w14:paraId="191FD81B" w14:textId="77777777" w:rsidR="007C35A7" w:rsidRPr="007C35A7" w:rsidRDefault="007C35A7" w:rsidP="007C35A7">
      <w:pPr>
        <w:spacing w:line="279" w:lineRule="exact"/>
        <w:rPr>
          <w:rFonts w:ascii="Calibri Light" w:eastAsia="Calibri Light" w:hAnsi="Calibri Light" w:cs="Arial"/>
          <w:sz w:val="22"/>
        </w:rPr>
      </w:pPr>
    </w:p>
    <w:p w14:paraId="75B243CB" w14:textId="190E3913" w:rsidR="007C35A7" w:rsidRPr="007C35A7" w:rsidRDefault="00073C7E" w:rsidP="00680099">
      <w:pPr>
        <w:spacing w:line="269" w:lineRule="auto"/>
        <w:ind w:right="60"/>
        <w:jc w:val="both"/>
        <w:rPr>
          <w:rFonts w:cs="Arial"/>
          <w:sz w:val="22"/>
        </w:rPr>
      </w:pPr>
      <w:r>
        <w:rPr>
          <w:rFonts w:ascii="Calibri Light" w:eastAsia="Calibri Light" w:hAnsi="Calibri Light" w:cs="Arial"/>
          <w:sz w:val="24"/>
        </w:rPr>
        <w:lastRenderedPageBreak/>
        <w:t>8.</w:t>
      </w:r>
      <w:r w:rsidR="007C35A7" w:rsidRPr="007C35A7">
        <w:rPr>
          <w:rFonts w:ascii="Calibri Light" w:eastAsia="Calibri Light" w:hAnsi="Calibri Light" w:cs="Arial"/>
          <w:sz w:val="24"/>
        </w:rPr>
        <w:t>Standardy jakości obsługi klienta zostały określone w obowiązujących przepisach wykonawczych wydanych na podstawie ustawy z dnia 10 kwietnia 1997 r. - Prawo energetyczne. W przypadku niedotrzymania jakościowych standardów obsługi Zamawiającemu przysługuje prawo bonifikaty według stawek określonych w § 44 i w § 45 Rozporządzenie Ministra Klimatu i Środowiska z dnia 29 listopada 2022 r. w sprawie sposobu kształtowania i kalkulacji taryf oraz sposobu rozliczeń w obrocie energią elektryczną (Dz.U. 2022 poz. 2505)lub w każdym później wydanym akcie prawnym dotyczącym jakościowych standardów obsługi.</w:t>
      </w:r>
    </w:p>
    <w:p w14:paraId="52DFC798" w14:textId="77777777" w:rsidR="007C35A7" w:rsidRPr="007C35A7" w:rsidRDefault="007C35A7" w:rsidP="00680099">
      <w:pPr>
        <w:spacing w:line="260" w:lineRule="exact"/>
        <w:jc w:val="both"/>
        <w:rPr>
          <w:rFonts w:cs="Arial"/>
          <w:sz w:val="22"/>
        </w:rPr>
      </w:pPr>
    </w:p>
    <w:p w14:paraId="6DF8EE01" w14:textId="71981A1B" w:rsidR="007C35A7" w:rsidRPr="007C35A7" w:rsidRDefault="00073C7E" w:rsidP="00BC46EF">
      <w:pPr>
        <w:tabs>
          <w:tab w:val="left" w:pos="0"/>
        </w:tabs>
        <w:spacing w:line="254" w:lineRule="auto"/>
        <w:ind w:right="180"/>
        <w:jc w:val="both"/>
        <w:rPr>
          <w:rFonts w:ascii="Calibri Light" w:eastAsia="Calibri Light" w:hAnsi="Calibri Light" w:cs="Arial"/>
          <w:sz w:val="22"/>
        </w:rPr>
      </w:pPr>
      <w:r>
        <w:rPr>
          <w:rFonts w:ascii="Calibri Light" w:eastAsia="Calibri Light" w:hAnsi="Calibri Light" w:cs="Arial"/>
          <w:sz w:val="24"/>
        </w:rPr>
        <w:t>9.</w:t>
      </w:r>
      <w:r w:rsidR="007C35A7" w:rsidRPr="007C35A7">
        <w:rPr>
          <w:rFonts w:ascii="Calibri Light" w:eastAsia="Calibri Light" w:hAnsi="Calibri Light" w:cs="Arial"/>
          <w:sz w:val="24"/>
        </w:rPr>
        <w:t>Wykonawca zobowiązany jest do udzielania bonifikat za niedotrzymanie standardów jakościowych obsługi odbiorców w terminie 30 dni od dnia, w którym zaistniała przesłanka do ich naliczenia.</w:t>
      </w:r>
    </w:p>
    <w:p w14:paraId="01CF89C3" w14:textId="77777777" w:rsidR="007C35A7" w:rsidRPr="007C35A7" w:rsidRDefault="007C35A7" w:rsidP="00BC46EF">
      <w:pPr>
        <w:spacing w:line="281" w:lineRule="exact"/>
        <w:jc w:val="both"/>
        <w:rPr>
          <w:rFonts w:ascii="Calibri Light" w:eastAsia="Calibri Light" w:hAnsi="Calibri Light" w:cs="Arial"/>
          <w:sz w:val="22"/>
        </w:rPr>
      </w:pPr>
    </w:p>
    <w:p w14:paraId="11E4B8D0" w14:textId="48CC3AAA" w:rsidR="007C35A7" w:rsidRPr="007C35A7" w:rsidRDefault="00073C7E" w:rsidP="00BC46EF">
      <w:pPr>
        <w:tabs>
          <w:tab w:val="left" w:pos="0"/>
        </w:tabs>
        <w:spacing w:line="235" w:lineRule="auto"/>
        <w:ind w:right="480"/>
        <w:jc w:val="both"/>
        <w:rPr>
          <w:rFonts w:cs="Arial"/>
          <w:sz w:val="22"/>
        </w:rPr>
      </w:pPr>
      <w:r>
        <w:rPr>
          <w:rFonts w:ascii="Calibri Light" w:eastAsia="Calibri Light" w:hAnsi="Calibri Light" w:cs="Arial"/>
          <w:sz w:val="24"/>
        </w:rPr>
        <w:t>10.</w:t>
      </w:r>
      <w:r w:rsidR="007C35A7" w:rsidRPr="007C35A7">
        <w:rPr>
          <w:rFonts w:ascii="Calibri Light" w:eastAsia="Calibri Light" w:hAnsi="Calibri Light" w:cs="Arial"/>
          <w:sz w:val="24"/>
        </w:rPr>
        <w:t xml:space="preserve">Obiekty Zamawiającego, do których będzie dostarczana energia elektryczna są przyłączone do sieci: </w:t>
      </w:r>
      <w:r w:rsidRPr="00073C7E">
        <w:rPr>
          <w:rFonts w:ascii="Calibri Light" w:eastAsia="Calibri Light" w:hAnsi="Calibri Light" w:cs="Arial"/>
          <w:b/>
          <w:bCs/>
          <w:sz w:val="24"/>
        </w:rPr>
        <w:t>Energa Operator.</w:t>
      </w:r>
    </w:p>
    <w:p w14:paraId="0E92B52C" w14:textId="77777777" w:rsidR="007C35A7" w:rsidRPr="007C35A7" w:rsidRDefault="007C35A7" w:rsidP="00BC46EF">
      <w:pPr>
        <w:spacing w:line="246" w:lineRule="exact"/>
        <w:jc w:val="both"/>
        <w:rPr>
          <w:rFonts w:cs="Arial"/>
          <w:sz w:val="22"/>
        </w:rPr>
      </w:pPr>
    </w:p>
    <w:p w14:paraId="2D3D068B" w14:textId="3F7968B1" w:rsidR="007C35A7" w:rsidRPr="007C35A7" w:rsidRDefault="00073C7E" w:rsidP="00BC46EF">
      <w:pPr>
        <w:tabs>
          <w:tab w:val="left" w:pos="424"/>
        </w:tabs>
        <w:spacing w:line="0" w:lineRule="atLeast"/>
        <w:jc w:val="both"/>
        <w:rPr>
          <w:rFonts w:ascii="Calibri Light" w:eastAsia="Calibri Light" w:hAnsi="Calibri Light" w:cs="Arial"/>
          <w:sz w:val="22"/>
        </w:rPr>
      </w:pPr>
      <w:r>
        <w:rPr>
          <w:rFonts w:ascii="Calibri Light" w:eastAsia="Calibri Light" w:hAnsi="Calibri Light" w:cs="Arial"/>
          <w:sz w:val="24"/>
        </w:rPr>
        <w:t>11.</w:t>
      </w:r>
      <w:r w:rsidR="007C35A7" w:rsidRPr="007C35A7">
        <w:rPr>
          <w:rFonts w:ascii="Calibri Light" w:eastAsia="Calibri Light" w:hAnsi="Calibri Light" w:cs="Arial"/>
          <w:sz w:val="24"/>
        </w:rPr>
        <w:t>Układy pomiarowo-rozliczeniowe Zamawiającego lub Odbiorcy są dostosowane do zasady TPA.</w:t>
      </w:r>
    </w:p>
    <w:p w14:paraId="7F45C628" w14:textId="6EBD22A4" w:rsidR="007C35A7" w:rsidRPr="00073C7E" w:rsidRDefault="00073C7E" w:rsidP="00BC46EF">
      <w:pPr>
        <w:tabs>
          <w:tab w:val="left" w:pos="0"/>
        </w:tabs>
        <w:spacing w:line="269" w:lineRule="auto"/>
        <w:ind w:right="520"/>
        <w:jc w:val="both"/>
        <w:rPr>
          <w:rFonts w:ascii="Calibri Light" w:eastAsia="Calibri Light" w:hAnsi="Calibri Light" w:cs="Arial"/>
          <w:sz w:val="21"/>
        </w:rPr>
      </w:pPr>
      <w:r>
        <w:rPr>
          <w:rFonts w:ascii="Calibri Light" w:eastAsia="Calibri Light" w:hAnsi="Calibri Light" w:cs="Arial"/>
          <w:sz w:val="23"/>
        </w:rPr>
        <w:t>12.</w:t>
      </w:r>
      <w:r w:rsidR="007C35A7" w:rsidRPr="00073C7E">
        <w:rPr>
          <w:rFonts w:ascii="Calibri Light" w:eastAsia="Calibri Light" w:hAnsi="Calibri Light" w:cs="Arial"/>
          <w:sz w:val="23"/>
        </w:rPr>
        <w:t>Wykonawca będzie zobowiązany do oświadczenia o posiadaniu zawartych generalnych umów dystrybucji z OSD, do sieci których przyłączone są PPE Zamawiającego lub o ich zawarciu, nie później niż do dnia rozpoczęcia świadczenia usługi sprzedaży energii elektrycznej.</w:t>
      </w:r>
    </w:p>
    <w:p w14:paraId="25163D76" w14:textId="5E627E05" w:rsidR="007C35A7" w:rsidRPr="007C35A7" w:rsidRDefault="00073C7E" w:rsidP="00BC46EF">
      <w:pPr>
        <w:tabs>
          <w:tab w:val="left" w:pos="424"/>
        </w:tabs>
        <w:spacing w:line="235" w:lineRule="auto"/>
        <w:ind w:right="740"/>
        <w:jc w:val="both"/>
        <w:rPr>
          <w:rFonts w:ascii="Calibri Light" w:eastAsia="Calibri Light" w:hAnsi="Calibri Light" w:cs="Arial"/>
          <w:sz w:val="22"/>
        </w:rPr>
      </w:pPr>
      <w:r>
        <w:rPr>
          <w:rFonts w:ascii="Calibri Light" w:eastAsia="Calibri Light" w:hAnsi="Calibri Light" w:cs="Arial"/>
          <w:sz w:val="24"/>
        </w:rPr>
        <w:t>13.</w:t>
      </w:r>
      <w:r w:rsidR="007C35A7" w:rsidRPr="007C35A7">
        <w:rPr>
          <w:rFonts w:ascii="Calibri Light" w:eastAsia="Calibri Light" w:hAnsi="Calibri Light" w:cs="Arial"/>
          <w:sz w:val="24"/>
        </w:rPr>
        <w:t>Podstawą do ustalenia warunków i wykonania Umowy są w szczególności wskazane poniżej regulacje wraz z późniejszymi zmianami lub regulacje je zastępujące:</w:t>
      </w:r>
    </w:p>
    <w:p w14:paraId="6140905D" w14:textId="77777777" w:rsidR="007C35A7" w:rsidRPr="007C35A7" w:rsidRDefault="007C35A7" w:rsidP="00BC46EF">
      <w:pPr>
        <w:spacing w:line="300" w:lineRule="exact"/>
        <w:jc w:val="both"/>
        <w:rPr>
          <w:rFonts w:ascii="Calibri Light" w:eastAsia="Calibri Light" w:hAnsi="Calibri Light" w:cs="Arial"/>
          <w:sz w:val="22"/>
        </w:rPr>
      </w:pPr>
    </w:p>
    <w:p w14:paraId="04EF17FB" w14:textId="77777777" w:rsidR="007C35A7" w:rsidRPr="007C35A7" w:rsidRDefault="007C35A7" w:rsidP="00BC46EF">
      <w:pPr>
        <w:numPr>
          <w:ilvl w:val="1"/>
          <w:numId w:val="9"/>
        </w:numPr>
        <w:tabs>
          <w:tab w:val="left" w:pos="724"/>
        </w:tabs>
        <w:spacing w:line="218" w:lineRule="auto"/>
        <w:ind w:left="724" w:right="440" w:hanging="364"/>
        <w:jc w:val="both"/>
        <w:rPr>
          <w:rFonts w:ascii="Calibri Light" w:eastAsia="Calibri Light" w:hAnsi="Calibri Light" w:cs="Arial"/>
          <w:sz w:val="22"/>
        </w:rPr>
      </w:pPr>
      <w:r w:rsidRPr="007C35A7">
        <w:rPr>
          <w:rFonts w:ascii="Calibri Light" w:eastAsia="Calibri Light" w:hAnsi="Calibri Light" w:cs="Arial"/>
          <w:sz w:val="24"/>
        </w:rPr>
        <w:t>Ustawa z 10 kwietnia 1997 r, Prawo energetyczne (tekst jednolity Dz. U. z 2020 r. poz. 833 z późniejszymi zmianami) wraz z aktami wykonawczymi.</w:t>
      </w:r>
    </w:p>
    <w:p w14:paraId="6377A3A4" w14:textId="77777777" w:rsidR="007C35A7" w:rsidRPr="007C35A7" w:rsidRDefault="007C35A7" w:rsidP="00BC46EF">
      <w:pPr>
        <w:numPr>
          <w:ilvl w:val="1"/>
          <w:numId w:val="9"/>
        </w:numPr>
        <w:tabs>
          <w:tab w:val="left" w:pos="724"/>
        </w:tabs>
        <w:spacing w:line="0" w:lineRule="atLeast"/>
        <w:ind w:left="724" w:hanging="364"/>
        <w:jc w:val="both"/>
        <w:rPr>
          <w:rFonts w:ascii="Calibri Light" w:eastAsia="Calibri Light" w:hAnsi="Calibri Light" w:cs="Arial"/>
          <w:sz w:val="22"/>
        </w:rPr>
      </w:pPr>
      <w:r w:rsidRPr="007C35A7">
        <w:rPr>
          <w:rFonts w:ascii="Calibri Light" w:eastAsia="Calibri Light" w:hAnsi="Calibri Light" w:cs="Arial"/>
          <w:sz w:val="24"/>
        </w:rPr>
        <w:t>Instrukcja Ruchu i Eksploatacji Sieci Dystrybucyjnej OSD zatwierdzona przez Prezesa URE.</w:t>
      </w:r>
    </w:p>
    <w:p w14:paraId="7FCDB1E7" w14:textId="77777777" w:rsidR="007C35A7" w:rsidRPr="007C35A7" w:rsidRDefault="007C35A7" w:rsidP="00BC46EF">
      <w:pPr>
        <w:numPr>
          <w:ilvl w:val="1"/>
          <w:numId w:val="9"/>
        </w:numPr>
        <w:tabs>
          <w:tab w:val="left" w:pos="724"/>
        </w:tabs>
        <w:spacing w:line="0" w:lineRule="atLeast"/>
        <w:ind w:left="724" w:hanging="364"/>
        <w:jc w:val="both"/>
        <w:rPr>
          <w:rFonts w:ascii="Calibri Light" w:eastAsia="Calibri Light" w:hAnsi="Calibri Light" w:cs="Arial"/>
          <w:sz w:val="22"/>
        </w:rPr>
      </w:pPr>
      <w:r w:rsidRPr="007C35A7">
        <w:rPr>
          <w:rFonts w:ascii="Calibri Light" w:eastAsia="Calibri Light" w:hAnsi="Calibri Light" w:cs="Arial"/>
          <w:sz w:val="24"/>
        </w:rPr>
        <w:t>Instrukcja Ruchu i Eksploatacji Sieci Przesyłowej PSE S.A zatwierdzona przez Prezesa URE.</w:t>
      </w:r>
    </w:p>
    <w:p w14:paraId="112ED744" w14:textId="77777777" w:rsidR="007C35A7" w:rsidRPr="007C35A7" w:rsidRDefault="007C35A7" w:rsidP="00BC46EF">
      <w:pPr>
        <w:numPr>
          <w:ilvl w:val="1"/>
          <w:numId w:val="9"/>
        </w:numPr>
        <w:tabs>
          <w:tab w:val="left" w:pos="724"/>
        </w:tabs>
        <w:spacing w:line="0" w:lineRule="atLeast"/>
        <w:ind w:left="724" w:hanging="364"/>
        <w:jc w:val="both"/>
        <w:rPr>
          <w:rFonts w:ascii="Calibri Light" w:eastAsia="Calibri Light" w:hAnsi="Calibri Light" w:cs="Arial"/>
          <w:sz w:val="22"/>
        </w:rPr>
      </w:pPr>
      <w:r w:rsidRPr="007C35A7">
        <w:rPr>
          <w:rFonts w:ascii="Calibri Light" w:eastAsia="Calibri Light" w:hAnsi="Calibri Light" w:cs="Arial"/>
          <w:sz w:val="24"/>
        </w:rPr>
        <w:t>Umowa o Świadczenie Usług Dystrybucji zawarta przez POB z OSD oraz przez Wytwórcę z OSD.</w:t>
      </w:r>
    </w:p>
    <w:p w14:paraId="4D05185B" w14:textId="77777777" w:rsidR="007C35A7" w:rsidRPr="007C35A7" w:rsidRDefault="007C35A7" w:rsidP="00BC46EF">
      <w:pPr>
        <w:numPr>
          <w:ilvl w:val="1"/>
          <w:numId w:val="9"/>
        </w:numPr>
        <w:tabs>
          <w:tab w:val="left" w:pos="724"/>
        </w:tabs>
        <w:spacing w:line="0" w:lineRule="atLeast"/>
        <w:ind w:left="724" w:hanging="364"/>
        <w:jc w:val="both"/>
        <w:rPr>
          <w:rFonts w:ascii="Calibri Light" w:eastAsia="Calibri Light" w:hAnsi="Calibri Light" w:cs="Arial"/>
          <w:sz w:val="22"/>
        </w:rPr>
      </w:pPr>
      <w:r w:rsidRPr="007C35A7">
        <w:rPr>
          <w:rFonts w:ascii="Calibri Light" w:eastAsia="Calibri Light" w:hAnsi="Calibri Light" w:cs="Arial"/>
          <w:sz w:val="24"/>
        </w:rPr>
        <w:t>Umowa o Świadczenie Usług Przesyłania energii elektrycznej zawarta przez POB z OSP.</w:t>
      </w:r>
    </w:p>
    <w:p w14:paraId="57842DEE" w14:textId="77777777" w:rsidR="007C35A7" w:rsidRPr="007C35A7" w:rsidRDefault="007C35A7" w:rsidP="00BC46EF">
      <w:pPr>
        <w:spacing w:line="52" w:lineRule="exact"/>
        <w:jc w:val="both"/>
        <w:rPr>
          <w:rFonts w:ascii="Calibri Light" w:eastAsia="Calibri Light" w:hAnsi="Calibri Light" w:cs="Arial"/>
          <w:sz w:val="22"/>
        </w:rPr>
      </w:pPr>
    </w:p>
    <w:p w14:paraId="04E2D942" w14:textId="77777777" w:rsidR="007C35A7" w:rsidRPr="007C35A7" w:rsidRDefault="007C35A7" w:rsidP="00BC46EF">
      <w:pPr>
        <w:numPr>
          <w:ilvl w:val="1"/>
          <w:numId w:val="9"/>
        </w:numPr>
        <w:tabs>
          <w:tab w:val="left" w:pos="724"/>
        </w:tabs>
        <w:spacing w:line="219" w:lineRule="auto"/>
        <w:ind w:left="724" w:right="420" w:hanging="364"/>
        <w:jc w:val="both"/>
        <w:rPr>
          <w:rFonts w:ascii="Calibri Light" w:eastAsia="Calibri Light" w:hAnsi="Calibri Light" w:cs="Arial"/>
          <w:sz w:val="22"/>
        </w:rPr>
      </w:pPr>
      <w:r w:rsidRPr="007C35A7">
        <w:rPr>
          <w:rFonts w:ascii="Calibri Light" w:eastAsia="Calibri Light" w:hAnsi="Calibri Light" w:cs="Arial"/>
          <w:sz w:val="24"/>
        </w:rPr>
        <w:t>Ustawa z dnia 20 lutego 2015 r. o odnawialnych źródłach energii (Dz. U. z 2022 r. poz. 1378, 1383, 2370, 2687.)</w:t>
      </w:r>
    </w:p>
    <w:p w14:paraId="0DB56BA2" w14:textId="77777777" w:rsidR="007C35A7" w:rsidRPr="007C35A7" w:rsidRDefault="007C35A7" w:rsidP="00BC46EF">
      <w:pPr>
        <w:numPr>
          <w:ilvl w:val="1"/>
          <w:numId w:val="9"/>
        </w:numPr>
        <w:tabs>
          <w:tab w:val="left" w:pos="724"/>
        </w:tabs>
        <w:spacing w:line="0" w:lineRule="atLeast"/>
        <w:ind w:left="724" w:hanging="364"/>
        <w:jc w:val="both"/>
        <w:rPr>
          <w:rFonts w:ascii="Calibri Light" w:eastAsia="Calibri Light" w:hAnsi="Calibri Light" w:cs="Arial"/>
          <w:sz w:val="22"/>
        </w:rPr>
      </w:pPr>
      <w:r w:rsidRPr="007C35A7">
        <w:rPr>
          <w:rFonts w:ascii="Calibri Light" w:eastAsia="Calibri Light" w:hAnsi="Calibri Light" w:cs="Arial"/>
          <w:sz w:val="24"/>
        </w:rPr>
        <w:t>Koncesja POB na obrót energią elektryczną wydana przez Prezesa URE.</w:t>
      </w:r>
    </w:p>
    <w:p w14:paraId="48472048" w14:textId="77777777" w:rsidR="007C35A7" w:rsidRDefault="007C35A7" w:rsidP="00BC46EF">
      <w:pPr>
        <w:tabs>
          <w:tab w:val="left" w:pos="724"/>
        </w:tabs>
        <w:spacing w:line="0" w:lineRule="atLeast"/>
        <w:jc w:val="both"/>
        <w:rPr>
          <w:rFonts w:ascii="Calibri Light" w:eastAsia="Calibri Light" w:hAnsi="Calibri Light" w:cs="Arial"/>
          <w:sz w:val="22"/>
        </w:rPr>
      </w:pPr>
    </w:p>
    <w:p w14:paraId="7B479AF7" w14:textId="08F16BBC" w:rsidR="003336F9" w:rsidRPr="00110884" w:rsidRDefault="00110884" w:rsidP="00110884">
      <w:pPr>
        <w:tabs>
          <w:tab w:val="left" w:pos="400"/>
        </w:tabs>
        <w:spacing w:line="261" w:lineRule="auto"/>
        <w:jc w:val="both"/>
        <w:rPr>
          <w:rFonts w:ascii="Calibri Light" w:eastAsia="Calibri Light" w:hAnsi="Calibri Light" w:cs="Arial"/>
          <w:sz w:val="22"/>
        </w:rPr>
      </w:pPr>
      <w:bookmarkStart w:id="5" w:name="page10"/>
      <w:bookmarkEnd w:id="5"/>
      <w:r>
        <w:rPr>
          <w:rFonts w:ascii="Calibri Light" w:eastAsia="Calibri Light" w:hAnsi="Calibri Light" w:cs="Arial"/>
          <w:sz w:val="24"/>
        </w:rPr>
        <w:t>14.</w:t>
      </w:r>
      <w:r w:rsidR="007C35A7" w:rsidRPr="00110884">
        <w:rPr>
          <w:rFonts w:ascii="Calibri Light" w:eastAsia="Calibri Light" w:hAnsi="Calibri Light" w:cs="Arial"/>
          <w:sz w:val="24"/>
        </w:rPr>
        <w:t xml:space="preserve">Umowa zgodna ze wzorem Wykonawcy zostanie zawarta pod warunkiem zawarcia przez Wytwórcę umowy o świadczenie usług dystrybucji z OSD w odniesieniu do źródła wytwarzania Energii Elektrycznej określonego dla Miejsca Dostarczenia. Warunkiem wykonywania Umowy jest jednoczesne obowiązywanie dokumentów </w:t>
      </w:r>
      <w:r w:rsidR="003336F9" w:rsidRPr="00110884">
        <w:rPr>
          <w:rFonts w:ascii="Calibri Light" w:eastAsia="Calibri Light" w:hAnsi="Calibri Light" w:cs="Arial"/>
          <w:sz w:val="24"/>
        </w:rPr>
        <w:t>określonych w ust. 1</w:t>
      </w:r>
      <w:r w:rsidRPr="00110884">
        <w:rPr>
          <w:rFonts w:ascii="Calibri Light" w:eastAsia="Calibri Light" w:hAnsi="Calibri Light" w:cs="Arial"/>
          <w:sz w:val="24"/>
        </w:rPr>
        <w:t>3</w:t>
      </w:r>
      <w:r w:rsidR="003336F9" w:rsidRPr="00110884">
        <w:rPr>
          <w:rFonts w:ascii="Calibri Light" w:eastAsia="Calibri Light" w:hAnsi="Calibri Light" w:cs="Arial"/>
          <w:sz w:val="24"/>
        </w:rPr>
        <w:t xml:space="preserve"> d), e) oraz g).</w:t>
      </w:r>
    </w:p>
    <w:sectPr w:rsidR="003336F9" w:rsidRPr="00110884" w:rsidSect="00661E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A3CF" w14:textId="77777777" w:rsidR="003E3038" w:rsidRDefault="003E3038" w:rsidP="00993419">
      <w:r>
        <w:separator/>
      </w:r>
    </w:p>
  </w:endnote>
  <w:endnote w:type="continuationSeparator" w:id="0">
    <w:p w14:paraId="69653773" w14:textId="77777777" w:rsidR="003E3038" w:rsidRDefault="003E3038" w:rsidP="0099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F0B5" w14:textId="77777777" w:rsidR="003E3038" w:rsidRDefault="003E3038" w:rsidP="00993419">
      <w:r>
        <w:separator/>
      </w:r>
    </w:p>
  </w:footnote>
  <w:footnote w:type="continuationSeparator" w:id="0">
    <w:p w14:paraId="3F430175" w14:textId="77777777" w:rsidR="003E3038" w:rsidRDefault="003E3038" w:rsidP="0099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C5D5" w14:textId="77777777" w:rsidR="008E44BB" w:rsidRPr="008E44BB" w:rsidRDefault="008E44BB" w:rsidP="008E44BB">
    <w:pPr>
      <w:suppressAutoHyphens/>
      <w:autoSpaceDN w:val="0"/>
      <w:jc w:val="center"/>
      <w:textAlignment w:val="baseline"/>
      <w:rPr>
        <w:lang w:eastAsia="zh-CN"/>
      </w:rPr>
    </w:pPr>
    <w:r w:rsidRPr="008E44BB">
      <w:rPr>
        <w:lang w:eastAsia="zh-CN"/>
      </w:rPr>
      <w:t xml:space="preserve">                       </w:t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rFonts w:ascii="Arial" w:hAnsi="Arial" w:cs="Arial"/>
        <w:b/>
        <w:i/>
        <w:sz w:val="16"/>
        <w:szCs w:val="16"/>
        <w:lang w:eastAsia="zh-CN"/>
      </w:rPr>
      <w:tab/>
    </w:r>
    <w:r w:rsidRPr="008E44BB">
      <w:rPr>
        <w:i/>
        <w:sz w:val="16"/>
        <w:szCs w:val="16"/>
        <w:lang w:eastAsia="zh-CN"/>
      </w:rPr>
      <w:tab/>
    </w:r>
  </w:p>
  <w:p w14:paraId="058F62F6" w14:textId="77777777" w:rsidR="008E44BB" w:rsidRDefault="008E44BB" w:rsidP="008E44BB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i/>
        <w:lang w:eastAsia="zh-CN"/>
      </w:rPr>
    </w:pPr>
    <w:r w:rsidRPr="00277807">
      <w:rPr>
        <w:i/>
        <w:lang w:eastAsia="zh-CN"/>
      </w:rPr>
      <w:t>Zamawiający : Gmina Lidzbark Warmiński, ul. Krasickiego 1, 11-100 Lidzbark  Warmiński, tel. 89 767-32-74</w:t>
    </w:r>
  </w:p>
  <w:p w14:paraId="67DF1C9A" w14:textId="135B299D" w:rsidR="00277807" w:rsidRPr="00277807" w:rsidRDefault="00277807" w:rsidP="008E44BB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i/>
        <w:lang w:eastAsia="zh-CN"/>
      </w:rPr>
    </w:pPr>
    <w:r>
      <w:rPr>
        <w:i/>
        <w:lang w:eastAsia="zh-CN"/>
      </w:rPr>
      <w:t xml:space="preserve">Zapytanie </w:t>
    </w:r>
    <w:r w:rsidR="00804250">
      <w:rPr>
        <w:i/>
        <w:lang w:eastAsia="zh-CN"/>
      </w:rPr>
      <w:t xml:space="preserve">ofertowe „Sprzedaż i zakup energii elektrycznej dla siedmiu punktów poboru energii na potrzeby obiektów Gminy Lidzbark Warmiński i jednostki organizacyjnej, w których podłączona jest </w:t>
    </w:r>
    <w:proofErr w:type="spellStart"/>
    <w:r w:rsidR="00804250">
      <w:rPr>
        <w:i/>
        <w:lang w:eastAsia="zh-CN"/>
      </w:rPr>
      <w:t>mikroinstalacja</w:t>
    </w:r>
    <w:proofErr w:type="spellEnd"/>
    <w:r w:rsidR="00804250">
      <w:rPr>
        <w:i/>
        <w:lang w:eastAsia="zh-CN"/>
      </w:rPr>
      <w:t xml:space="preserve"> OZE( panele fotowoltaiczne) o łącznej mocy 36,17 KW”</w:t>
    </w:r>
    <w:r>
      <w:rPr>
        <w:i/>
        <w:lang w:eastAsia="zh-CN"/>
      </w:rPr>
      <w:t>.</w:t>
    </w:r>
  </w:p>
  <w:p w14:paraId="2C90E842" w14:textId="77777777" w:rsidR="008E44BB" w:rsidRPr="008E44BB" w:rsidRDefault="008E44BB" w:rsidP="008E44BB">
    <w:pPr>
      <w:suppressLineNumbers/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textAlignment w:val="baseline"/>
      <w:rPr>
        <w:lang w:eastAsia="zh-CN"/>
      </w:rPr>
    </w:pPr>
  </w:p>
  <w:p w14:paraId="2A81500D" w14:textId="77777777" w:rsidR="00993419" w:rsidRDefault="009934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E541DFE"/>
    <w:lvl w:ilvl="0" w:tplc="178CBBC2">
      <w:start w:val="7"/>
      <w:numFmt w:val="decimal"/>
      <w:lvlText w:val="%1."/>
      <w:lvlJc w:val="left"/>
      <w:rPr>
        <w:rFonts w:asciiTheme="majorHAnsi" w:hAnsiTheme="majorHAnsi" w:cstheme="majorHAnsi"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7141ACC"/>
    <w:multiLevelType w:val="hybridMultilevel"/>
    <w:tmpl w:val="BB040BAE"/>
    <w:lvl w:ilvl="0" w:tplc="E4763996">
      <w:start w:val="1"/>
      <w:numFmt w:val="lowerLetter"/>
      <w:lvlText w:val="%1)"/>
      <w:lvlJc w:val="left"/>
      <w:pPr>
        <w:ind w:left="720" w:hanging="360"/>
      </w:pPr>
      <w:rPr>
        <w:rFonts w:ascii="Calibri Light" w:eastAsia="Calibri Light" w:hAnsi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6C76"/>
    <w:multiLevelType w:val="singleLevel"/>
    <w:tmpl w:val="EC400A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AC4134"/>
    <w:multiLevelType w:val="multilevel"/>
    <w:tmpl w:val="307C7A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A6A3E"/>
    <w:multiLevelType w:val="hybridMultilevel"/>
    <w:tmpl w:val="3B548F14"/>
    <w:lvl w:ilvl="0" w:tplc="2330471A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C68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53127972">
    <w:abstractNumId w:val="7"/>
  </w:num>
  <w:num w:numId="2" w16cid:durableId="283583928">
    <w:abstractNumId w:val="8"/>
  </w:num>
  <w:num w:numId="3" w16cid:durableId="334965963">
    <w:abstractNumId w:val="10"/>
  </w:num>
  <w:num w:numId="4" w16cid:durableId="897134896">
    <w:abstractNumId w:val="0"/>
  </w:num>
  <w:num w:numId="5" w16cid:durableId="1432359596">
    <w:abstractNumId w:val="6"/>
  </w:num>
  <w:num w:numId="6" w16cid:durableId="1084837740">
    <w:abstractNumId w:val="1"/>
  </w:num>
  <w:num w:numId="7" w16cid:durableId="902448786">
    <w:abstractNumId w:val="2"/>
  </w:num>
  <w:num w:numId="8" w16cid:durableId="143861107">
    <w:abstractNumId w:val="3"/>
  </w:num>
  <w:num w:numId="9" w16cid:durableId="1755779410">
    <w:abstractNumId w:val="4"/>
  </w:num>
  <w:num w:numId="10" w16cid:durableId="407046856">
    <w:abstractNumId w:val="5"/>
  </w:num>
  <w:num w:numId="11" w16cid:durableId="6591154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19"/>
    <w:rsid w:val="00073C7E"/>
    <w:rsid w:val="000F5E52"/>
    <w:rsid w:val="00110884"/>
    <w:rsid w:val="0012013A"/>
    <w:rsid w:val="00183D55"/>
    <w:rsid w:val="001C32ED"/>
    <w:rsid w:val="001D329D"/>
    <w:rsid w:val="001E5ADD"/>
    <w:rsid w:val="00224C43"/>
    <w:rsid w:val="002550F2"/>
    <w:rsid w:val="00277807"/>
    <w:rsid w:val="002F053C"/>
    <w:rsid w:val="002F10D8"/>
    <w:rsid w:val="003174A9"/>
    <w:rsid w:val="003336F9"/>
    <w:rsid w:val="003751A1"/>
    <w:rsid w:val="003C0104"/>
    <w:rsid w:val="003E3038"/>
    <w:rsid w:val="003F2815"/>
    <w:rsid w:val="00427AD9"/>
    <w:rsid w:val="00430B93"/>
    <w:rsid w:val="00473DA4"/>
    <w:rsid w:val="004A6B41"/>
    <w:rsid w:val="004B2C35"/>
    <w:rsid w:val="004D7F30"/>
    <w:rsid w:val="004F1823"/>
    <w:rsid w:val="00593092"/>
    <w:rsid w:val="005C4642"/>
    <w:rsid w:val="005F5AB5"/>
    <w:rsid w:val="00611660"/>
    <w:rsid w:val="0062317A"/>
    <w:rsid w:val="00625EA1"/>
    <w:rsid w:val="00630C53"/>
    <w:rsid w:val="00631AC5"/>
    <w:rsid w:val="00643EB8"/>
    <w:rsid w:val="00661ECA"/>
    <w:rsid w:val="00680099"/>
    <w:rsid w:val="006D279D"/>
    <w:rsid w:val="006D7480"/>
    <w:rsid w:val="006F5BC4"/>
    <w:rsid w:val="007239CA"/>
    <w:rsid w:val="007C35A7"/>
    <w:rsid w:val="007E7467"/>
    <w:rsid w:val="00804250"/>
    <w:rsid w:val="00810C1C"/>
    <w:rsid w:val="008337B0"/>
    <w:rsid w:val="008441B0"/>
    <w:rsid w:val="008E44BB"/>
    <w:rsid w:val="00934EAC"/>
    <w:rsid w:val="00993419"/>
    <w:rsid w:val="00A06A80"/>
    <w:rsid w:val="00A301C1"/>
    <w:rsid w:val="00A54284"/>
    <w:rsid w:val="00A665BC"/>
    <w:rsid w:val="00B0758B"/>
    <w:rsid w:val="00B17761"/>
    <w:rsid w:val="00B34503"/>
    <w:rsid w:val="00B92D4E"/>
    <w:rsid w:val="00BC46EF"/>
    <w:rsid w:val="00C2711F"/>
    <w:rsid w:val="00C62222"/>
    <w:rsid w:val="00C718ED"/>
    <w:rsid w:val="00C81E29"/>
    <w:rsid w:val="00D14737"/>
    <w:rsid w:val="00D45F71"/>
    <w:rsid w:val="00D838CE"/>
    <w:rsid w:val="00D9034A"/>
    <w:rsid w:val="00D91D14"/>
    <w:rsid w:val="00D95B8F"/>
    <w:rsid w:val="00DE3F07"/>
    <w:rsid w:val="00DF609B"/>
    <w:rsid w:val="00E519F7"/>
    <w:rsid w:val="00E9112A"/>
    <w:rsid w:val="00EB67DF"/>
    <w:rsid w:val="00EC33DA"/>
    <w:rsid w:val="00ED048E"/>
    <w:rsid w:val="00F10040"/>
    <w:rsid w:val="00F574DC"/>
    <w:rsid w:val="00F84D84"/>
    <w:rsid w:val="00F86346"/>
    <w:rsid w:val="00F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D10F"/>
  <w15:chartTrackingRefBased/>
  <w15:docId w15:val="{448434D9-C78D-4235-90FA-3AB3728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ra">
    <w:name w:val="centra"/>
    <w:rsid w:val="0099341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4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3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4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E44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44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44BB"/>
    <w:pPr>
      <w:ind w:left="720"/>
      <w:contextualSpacing/>
    </w:pPr>
  </w:style>
  <w:style w:type="paragraph" w:customStyle="1" w:styleId="Default">
    <w:name w:val="Default"/>
    <w:rsid w:val="0012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1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09000000-3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drozd@gminalidzb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v.com.pl/kod,09300000-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3202</Words>
  <Characters>19212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Izabela Drozd</cp:lastModifiedBy>
  <cp:revision>58</cp:revision>
  <cp:lastPrinted>2024-04-26T07:52:00Z</cp:lastPrinted>
  <dcterms:created xsi:type="dcterms:W3CDTF">2022-01-10T14:05:00Z</dcterms:created>
  <dcterms:modified xsi:type="dcterms:W3CDTF">2024-04-26T08:07:00Z</dcterms:modified>
</cp:coreProperties>
</file>