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93B7" w14:textId="4F031A23" w:rsidR="00B6541A" w:rsidRPr="00544077" w:rsidRDefault="00B6541A" w:rsidP="00D37F6F">
      <w:pPr>
        <w:jc w:val="right"/>
        <w:rPr>
          <w:sz w:val="24"/>
          <w:szCs w:val="24"/>
        </w:rPr>
      </w:pPr>
      <w:r w:rsidRPr="00544077">
        <w:rPr>
          <w:sz w:val="24"/>
          <w:szCs w:val="24"/>
        </w:rPr>
        <w:t>Załącznik nr</w:t>
      </w:r>
      <w:r w:rsidR="00FA0141" w:rsidRPr="00544077">
        <w:rPr>
          <w:sz w:val="24"/>
          <w:szCs w:val="24"/>
        </w:rPr>
        <w:t xml:space="preserve"> 3</w:t>
      </w:r>
      <w:r w:rsidRPr="00544077">
        <w:rPr>
          <w:sz w:val="24"/>
          <w:szCs w:val="24"/>
        </w:rPr>
        <w:t xml:space="preserve"> </w:t>
      </w:r>
      <w:r w:rsidRPr="00544077">
        <w:rPr>
          <w:sz w:val="24"/>
          <w:szCs w:val="24"/>
        </w:rPr>
        <w:tab/>
      </w:r>
    </w:p>
    <w:p w14:paraId="60339E8C" w14:textId="77777777" w:rsidR="00B6541A" w:rsidRPr="00544077" w:rsidRDefault="00B6541A" w:rsidP="00D37F6F">
      <w:pPr>
        <w:ind w:left="5664"/>
        <w:rPr>
          <w:b/>
          <w:bCs/>
          <w:sz w:val="24"/>
          <w:szCs w:val="24"/>
        </w:rPr>
      </w:pPr>
    </w:p>
    <w:p w14:paraId="69F9E17F" w14:textId="134C4998" w:rsidR="00B6541A" w:rsidRPr="00544077" w:rsidRDefault="00AE5400" w:rsidP="000A32BD">
      <w:pPr>
        <w:pStyle w:val="naglowek5"/>
        <w:tabs>
          <w:tab w:val="clear" w:pos="1134"/>
          <w:tab w:val="left" w:pos="0"/>
        </w:tabs>
        <w:spacing w:before="0"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544077">
        <w:rPr>
          <w:rFonts w:ascii="Times New Roman" w:hAnsi="Times New Roman"/>
          <w:sz w:val="24"/>
          <w:szCs w:val="24"/>
        </w:rPr>
        <w:t xml:space="preserve">(WZÓR) </w:t>
      </w:r>
      <w:r w:rsidR="00B6541A" w:rsidRPr="00544077">
        <w:rPr>
          <w:rFonts w:ascii="Times New Roman" w:hAnsi="Times New Roman"/>
          <w:sz w:val="24"/>
          <w:szCs w:val="24"/>
        </w:rPr>
        <w:t>UMOWA  nr ………..</w:t>
      </w:r>
    </w:p>
    <w:p w14:paraId="18E5D305" w14:textId="47FA8198" w:rsidR="000A32BD" w:rsidRPr="00544077" w:rsidRDefault="00B6541A" w:rsidP="000A32BD">
      <w:pPr>
        <w:pStyle w:val="naglowek5"/>
        <w:tabs>
          <w:tab w:val="clear" w:pos="1134"/>
          <w:tab w:val="left" w:pos="0"/>
        </w:tabs>
        <w:spacing w:before="0"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544077">
        <w:rPr>
          <w:rFonts w:ascii="Times New Roman" w:hAnsi="Times New Roman"/>
          <w:sz w:val="24"/>
          <w:szCs w:val="24"/>
        </w:rPr>
        <w:t xml:space="preserve">na </w:t>
      </w:r>
      <w:r w:rsidR="00BD0209" w:rsidRPr="00544077">
        <w:rPr>
          <w:rFonts w:ascii="Times New Roman" w:hAnsi="Times New Roman"/>
          <w:sz w:val="24"/>
          <w:szCs w:val="24"/>
        </w:rPr>
        <w:t>wykon</w:t>
      </w:r>
      <w:r w:rsidRPr="00544077">
        <w:rPr>
          <w:rFonts w:ascii="Times New Roman" w:hAnsi="Times New Roman"/>
          <w:sz w:val="24"/>
          <w:szCs w:val="24"/>
        </w:rPr>
        <w:t>anie  program</w:t>
      </w:r>
      <w:r w:rsidR="000A32BD" w:rsidRPr="00544077">
        <w:rPr>
          <w:rFonts w:ascii="Times New Roman" w:hAnsi="Times New Roman"/>
          <w:sz w:val="24"/>
          <w:szCs w:val="24"/>
        </w:rPr>
        <w:t>u funk</w:t>
      </w:r>
      <w:r w:rsidRPr="00544077">
        <w:rPr>
          <w:rFonts w:ascii="Times New Roman" w:hAnsi="Times New Roman"/>
          <w:sz w:val="24"/>
          <w:szCs w:val="24"/>
        </w:rPr>
        <w:t>cjonalno-użytkow</w:t>
      </w:r>
      <w:r w:rsidR="000A32BD" w:rsidRPr="00544077">
        <w:rPr>
          <w:rFonts w:ascii="Times New Roman" w:hAnsi="Times New Roman"/>
          <w:sz w:val="24"/>
          <w:szCs w:val="24"/>
        </w:rPr>
        <w:t>ego dla zadania :</w:t>
      </w:r>
    </w:p>
    <w:p w14:paraId="0BDEE763" w14:textId="43DD20E3" w:rsidR="00B6541A" w:rsidRPr="00544077" w:rsidRDefault="000A32BD" w:rsidP="000A32BD">
      <w:pPr>
        <w:pStyle w:val="margin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44077">
        <w:rPr>
          <w:rFonts w:ascii="Times New Roman" w:hAnsi="Times New Roman"/>
          <w:kern w:val="2"/>
          <w:sz w:val="24"/>
          <w:szCs w:val="24"/>
          <w14:ligatures w14:val="standardContextual"/>
        </w:rPr>
        <w:t>„Modernizacja budynku gminnego w miejscowości Kłębowo, gmina wiejska Lidzbark Warmiński, związana z utworzeniem Domu Seniora”</w:t>
      </w:r>
    </w:p>
    <w:p w14:paraId="23E055B3" w14:textId="034EAB6D" w:rsidR="00B6541A" w:rsidRPr="00544077" w:rsidRDefault="000A32BD" w:rsidP="00D37F6F">
      <w:pPr>
        <w:pStyle w:val="glowny"/>
        <w:tabs>
          <w:tab w:val="left" w:leader="dot" w:pos="445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44077">
        <w:rPr>
          <w:rFonts w:ascii="Times New Roman" w:hAnsi="Times New Roman"/>
          <w:sz w:val="24"/>
          <w:szCs w:val="24"/>
        </w:rPr>
        <w:t xml:space="preserve">W </w:t>
      </w:r>
      <w:r w:rsidR="00B6541A" w:rsidRPr="00544077">
        <w:rPr>
          <w:rFonts w:ascii="Times New Roman" w:hAnsi="Times New Roman"/>
          <w:sz w:val="24"/>
          <w:szCs w:val="24"/>
        </w:rPr>
        <w:t xml:space="preserve">dniu ……………………r. pomiędzy Gminą Lidzbark Warmiński z siedzibą                                  ul. Krasickiego 1, 11-100 Lidzbark Warmiński reprezentowaną przez Wójta Gminy                   Pana mgr inż. Fabiana </w:t>
      </w:r>
      <w:proofErr w:type="spellStart"/>
      <w:r w:rsidR="00B6541A" w:rsidRPr="00544077">
        <w:rPr>
          <w:rFonts w:ascii="Times New Roman" w:hAnsi="Times New Roman"/>
          <w:sz w:val="24"/>
          <w:szCs w:val="24"/>
        </w:rPr>
        <w:t>Andrukajtisa</w:t>
      </w:r>
      <w:proofErr w:type="spellEnd"/>
      <w:r w:rsidR="00B6541A" w:rsidRPr="00544077">
        <w:rPr>
          <w:rFonts w:ascii="Times New Roman" w:hAnsi="Times New Roman"/>
          <w:sz w:val="24"/>
          <w:szCs w:val="24"/>
        </w:rPr>
        <w:t xml:space="preserve"> przy kontrasygnacie Skarbnika Gminy </w:t>
      </w:r>
      <w:r w:rsidR="00810578" w:rsidRPr="00544077">
        <w:rPr>
          <w:rFonts w:ascii="Times New Roman" w:hAnsi="Times New Roman"/>
          <w:sz w:val="24"/>
          <w:szCs w:val="24"/>
        </w:rPr>
        <w:br/>
      </w:r>
      <w:r w:rsidR="00B6541A" w:rsidRPr="00544077">
        <w:rPr>
          <w:rFonts w:ascii="Times New Roman" w:hAnsi="Times New Roman"/>
          <w:sz w:val="24"/>
          <w:szCs w:val="24"/>
        </w:rPr>
        <w:t xml:space="preserve">Pani </w:t>
      </w:r>
      <w:r w:rsidR="00810578" w:rsidRPr="00544077">
        <w:rPr>
          <w:rFonts w:ascii="Times New Roman" w:hAnsi="Times New Roman"/>
          <w:sz w:val="24"/>
          <w:szCs w:val="24"/>
        </w:rPr>
        <w:t xml:space="preserve">mgr </w:t>
      </w:r>
      <w:r w:rsidR="00B6541A" w:rsidRPr="00544077">
        <w:rPr>
          <w:rFonts w:ascii="Times New Roman" w:hAnsi="Times New Roman"/>
          <w:sz w:val="24"/>
          <w:szCs w:val="24"/>
        </w:rPr>
        <w:t xml:space="preserve">Małgorzaty Sobolewskiej, zwaną dalej Zamawiającym, </w:t>
      </w:r>
    </w:p>
    <w:p w14:paraId="1FA5B540" w14:textId="0CF610DD" w:rsidR="000A32BD" w:rsidRPr="00544077" w:rsidRDefault="00B6541A" w:rsidP="000A32BD">
      <w:pPr>
        <w:jc w:val="both"/>
        <w:rPr>
          <w:rFonts w:eastAsia="Calibri"/>
          <w:sz w:val="24"/>
          <w:szCs w:val="24"/>
          <w:lang w:eastAsia="ar-SA"/>
        </w:rPr>
      </w:pPr>
      <w:r w:rsidRPr="00544077">
        <w:rPr>
          <w:sz w:val="24"/>
          <w:szCs w:val="24"/>
        </w:rPr>
        <w:t>a …………………………………… z siedzibą ……………………. zwanym dalej Wykonawcą</w:t>
      </w:r>
      <w:r w:rsidR="00AE5400" w:rsidRPr="00544077">
        <w:rPr>
          <w:sz w:val="24"/>
          <w:szCs w:val="24"/>
        </w:rPr>
        <w:t>,</w:t>
      </w:r>
      <w:r w:rsidRPr="00544077">
        <w:rPr>
          <w:sz w:val="24"/>
          <w:szCs w:val="24"/>
        </w:rPr>
        <w:t xml:space="preserve"> </w:t>
      </w:r>
      <w:r w:rsidR="000A32BD" w:rsidRPr="00544077">
        <w:rPr>
          <w:rFonts w:eastAsia="Calibri"/>
          <w:sz w:val="24"/>
          <w:szCs w:val="24"/>
          <w:lang w:eastAsia="ar-SA"/>
        </w:rPr>
        <w:t>zaś wspólnie zwanymi Stronami została zawarta umowa o następującej treści :</w:t>
      </w:r>
    </w:p>
    <w:p w14:paraId="1857FF3C" w14:textId="77777777" w:rsidR="000A32BD" w:rsidRPr="00544077" w:rsidRDefault="000A32BD" w:rsidP="000A32BD">
      <w:pPr>
        <w:jc w:val="both"/>
        <w:rPr>
          <w:sz w:val="24"/>
          <w:szCs w:val="24"/>
          <w:lang w:eastAsia="ar-SA"/>
        </w:rPr>
      </w:pPr>
    </w:p>
    <w:p w14:paraId="2A0500AC" w14:textId="3A378032" w:rsidR="006B0387" w:rsidRDefault="00B6541A" w:rsidP="00544077">
      <w:pPr>
        <w:pStyle w:val="parag-srodek"/>
        <w:spacing w:line="240" w:lineRule="auto"/>
        <w:rPr>
          <w:rFonts w:ascii="Times New Roman" w:hAnsi="Times New Roman"/>
          <w:sz w:val="24"/>
          <w:szCs w:val="24"/>
        </w:rPr>
      </w:pPr>
      <w:r w:rsidRPr="00544077">
        <w:rPr>
          <w:rFonts w:ascii="Times New Roman" w:hAnsi="Times New Roman"/>
          <w:sz w:val="24"/>
          <w:szCs w:val="24"/>
        </w:rPr>
        <w:t>§ 1</w:t>
      </w:r>
    </w:p>
    <w:p w14:paraId="03701853" w14:textId="77777777" w:rsidR="00F121EC" w:rsidRPr="00544077" w:rsidRDefault="00F121EC" w:rsidP="00544077">
      <w:pPr>
        <w:pStyle w:val="parag-srodek"/>
        <w:spacing w:line="240" w:lineRule="auto"/>
        <w:rPr>
          <w:rFonts w:ascii="Times New Roman" w:hAnsi="Times New Roman"/>
          <w:sz w:val="24"/>
          <w:szCs w:val="24"/>
        </w:rPr>
      </w:pPr>
    </w:p>
    <w:p w14:paraId="12A408BA" w14:textId="4BD63BB0" w:rsidR="00FA0141" w:rsidRPr="00544077" w:rsidRDefault="00B6541A" w:rsidP="00932400">
      <w:pPr>
        <w:pStyle w:val="Akapitzlist"/>
        <w:numPr>
          <w:ilvl w:val="0"/>
          <w:numId w:val="17"/>
        </w:numPr>
        <w:ind w:left="426" w:hanging="426"/>
        <w:jc w:val="both"/>
        <w:rPr>
          <w:sz w:val="24"/>
          <w:szCs w:val="24"/>
          <w:lang w:eastAsia="zh-CN"/>
        </w:rPr>
      </w:pPr>
      <w:r w:rsidRPr="00544077">
        <w:rPr>
          <w:sz w:val="24"/>
          <w:szCs w:val="24"/>
        </w:rPr>
        <w:t xml:space="preserve">Zamówienie stanowiące przedmiot umowy </w:t>
      </w:r>
      <w:r w:rsidR="00684B4F" w:rsidRPr="00544077">
        <w:rPr>
          <w:sz w:val="24"/>
          <w:szCs w:val="24"/>
        </w:rPr>
        <w:t>nie podlega</w:t>
      </w:r>
      <w:r w:rsidRPr="00544077">
        <w:rPr>
          <w:sz w:val="24"/>
          <w:szCs w:val="24"/>
        </w:rPr>
        <w:t xml:space="preserve"> </w:t>
      </w:r>
      <w:r w:rsidR="00FA0141" w:rsidRPr="00544077">
        <w:rPr>
          <w:sz w:val="24"/>
          <w:szCs w:val="24"/>
          <w:lang w:eastAsia="zh-CN"/>
        </w:rPr>
        <w:t>ustaw</w:t>
      </w:r>
      <w:r w:rsidR="00684B4F" w:rsidRPr="00544077">
        <w:rPr>
          <w:sz w:val="24"/>
          <w:szCs w:val="24"/>
          <w:lang w:eastAsia="zh-CN"/>
        </w:rPr>
        <w:t>ie</w:t>
      </w:r>
      <w:r w:rsidR="00FA0141" w:rsidRPr="00544077">
        <w:rPr>
          <w:sz w:val="24"/>
          <w:szCs w:val="24"/>
          <w:lang w:eastAsia="zh-CN"/>
        </w:rPr>
        <w:t xml:space="preserve"> z dnia </w:t>
      </w:r>
      <w:r w:rsidR="00FA0141" w:rsidRPr="00544077">
        <w:rPr>
          <w:sz w:val="24"/>
          <w:szCs w:val="24"/>
          <w:lang w:eastAsia="zh-CN"/>
        </w:rPr>
        <w:br/>
        <w:t>11 września 2019r. – Prawo zamówień publicznych (Dz.U. z 202</w:t>
      </w:r>
      <w:r w:rsidR="00AE5400" w:rsidRPr="00544077">
        <w:rPr>
          <w:sz w:val="24"/>
          <w:szCs w:val="24"/>
          <w:lang w:eastAsia="zh-CN"/>
        </w:rPr>
        <w:t>3</w:t>
      </w:r>
      <w:r w:rsidR="00FA0141" w:rsidRPr="00544077">
        <w:rPr>
          <w:sz w:val="24"/>
          <w:szCs w:val="24"/>
          <w:lang w:eastAsia="zh-CN"/>
        </w:rPr>
        <w:t xml:space="preserve"> r., poz. 1</w:t>
      </w:r>
      <w:r w:rsidR="00AE5400" w:rsidRPr="00544077">
        <w:rPr>
          <w:sz w:val="24"/>
          <w:szCs w:val="24"/>
          <w:lang w:eastAsia="zh-CN"/>
        </w:rPr>
        <w:t xml:space="preserve">605 z </w:t>
      </w:r>
      <w:r w:rsidR="00FA0141" w:rsidRPr="00544077">
        <w:rPr>
          <w:sz w:val="24"/>
          <w:szCs w:val="24"/>
          <w:lang w:eastAsia="zh-CN"/>
        </w:rPr>
        <w:t xml:space="preserve"> późn.zm.).</w:t>
      </w:r>
    </w:p>
    <w:p w14:paraId="1C389D08" w14:textId="6B986295" w:rsidR="00AE5400" w:rsidRPr="00544077" w:rsidRDefault="00B6541A" w:rsidP="00932400">
      <w:pPr>
        <w:pStyle w:val="Akapitzlist"/>
        <w:numPr>
          <w:ilvl w:val="0"/>
          <w:numId w:val="17"/>
        </w:numPr>
        <w:ind w:left="426" w:hanging="426"/>
        <w:jc w:val="both"/>
        <w:rPr>
          <w:sz w:val="24"/>
          <w:szCs w:val="24"/>
          <w:lang w:eastAsia="zh-CN"/>
        </w:rPr>
      </w:pPr>
      <w:r w:rsidRPr="00544077">
        <w:rPr>
          <w:sz w:val="24"/>
          <w:szCs w:val="24"/>
        </w:rPr>
        <w:t xml:space="preserve">Zamawiający zleca, a Wykonawca przyjmuje do wykonania </w:t>
      </w:r>
      <w:r w:rsidRPr="00544077">
        <w:rPr>
          <w:b/>
          <w:sz w:val="24"/>
          <w:szCs w:val="24"/>
        </w:rPr>
        <w:t xml:space="preserve">opracowanie </w:t>
      </w:r>
      <w:r w:rsidR="00C42A70" w:rsidRPr="00544077">
        <w:rPr>
          <w:b/>
          <w:sz w:val="24"/>
          <w:szCs w:val="24"/>
        </w:rPr>
        <w:t>program</w:t>
      </w:r>
      <w:r w:rsidR="00AE5400" w:rsidRPr="00544077">
        <w:rPr>
          <w:b/>
          <w:sz w:val="24"/>
          <w:szCs w:val="24"/>
        </w:rPr>
        <w:t>u</w:t>
      </w:r>
      <w:r w:rsidR="00C42A70" w:rsidRPr="00544077">
        <w:rPr>
          <w:b/>
          <w:sz w:val="24"/>
          <w:szCs w:val="24"/>
        </w:rPr>
        <w:t xml:space="preserve"> funkcjonalno-użytkow</w:t>
      </w:r>
      <w:r w:rsidR="00AE5400" w:rsidRPr="00544077">
        <w:rPr>
          <w:b/>
          <w:sz w:val="24"/>
          <w:szCs w:val="24"/>
        </w:rPr>
        <w:t xml:space="preserve">ego dla zadania </w:t>
      </w:r>
      <w:r w:rsidR="00AE5400" w:rsidRPr="00544077">
        <w:rPr>
          <w:kern w:val="2"/>
          <w:sz w:val="24"/>
          <w:szCs w:val="24"/>
          <w14:ligatures w14:val="standardContextual"/>
        </w:rPr>
        <w:t xml:space="preserve">„Modernizacja budynku gminnego </w:t>
      </w:r>
      <w:r w:rsidR="00AE5400" w:rsidRPr="00544077">
        <w:rPr>
          <w:kern w:val="2"/>
          <w:sz w:val="24"/>
          <w:szCs w:val="24"/>
          <w14:ligatures w14:val="standardContextual"/>
        </w:rPr>
        <w:br/>
        <w:t>w miejscowości Kłębowo, gmina wiejska Lidzbark Warmiński, związana z utworzeniem Domu Seniora”</w:t>
      </w:r>
    </w:p>
    <w:p w14:paraId="2420E381" w14:textId="5174E806" w:rsidR="00C42A70" w:rsidRPr="00544077" w:rsidRDefault="00AE5400" w:rsidP="00932400">
      <w:pPr>
        <w:pStyle w:val="Akapitzlist"/>
        <w:numPr>
          <w:ilvl w:val="0"/>
          <w:numId w:val="17"/>
        </w:numPr>
        <w:ind w:left="426" w:hanging="426"/>
        <w:jc w:val="both"/>
        <w:rPr>
          <w:sz w:val="24"/>
          <w:szCs w:val="24"/>
          <w:lang w:eastAsia="zh-CN"/>
        </w:rPr>
      </w:pPr>
      <w:r w:rsidRPr="00544077">
        <w:rPr>
          <w:b/>
          <w:sz w:val="24"/>
          <w:szCs w:val="24"/>
        </w:rPr>
        <w:t xml:space="preserve">Opracowanie, o którym mowa w ust.2 </w:t>
      </w:r>
      <w:r w:rsidR="00C42A70" w:rsidRPr="00544077">
        <w:rPr>
          <w:b/>
          <w:sz w:val="24"/>
          <w:szCs w:val="24"/>
        </w:rPr>
        <w:t xml:space="preserve">należy sporządzić według przepisów określonych w Rozporządzeniu Ministra Rozwoju i Technologii z dnia 20 grudnia 2021r. w sprawie szczegółowego zakresu i formy dokumentacji projektowej, specyfikacji technicznych wykonania i odbioru robót budowlanych oraz programu funkcjonalno-użytkowego (Dz.U. z 2021, poz.2454). </w:t>
      </w:r>
    </w:p>
    <w:p w14:paraId="665D7842" w14:textId="77777777" w:rsidR="00A56598" w:rsidRPr="00544077" w:rsidRDefault="00A56598" w:rsidP="00932400">
      <w:pPr>
        <w:pStyle w:val="Akapitzlist"/>
        <w:numPr>
          <w:ilvl w:val="0"/>
          <w:numId w:val="17"/>
        </w:numPr>
        <w:ind w:left="426" w:hanging="426"/>
        <w:jc w:val="both"/>
        <w:rPr>
          <w:sz w:val="24"/>
          <w:szCs w:val="24"/>
          <w:lang w:eastAsia="zh-CN"/>
        </w:rPr>
      </w:pPr>
      <w:r w:rsidRPr="00544077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t xml:space="preserve">W opracowaniu programu funkcjonalno-użytkowego należy uwzględnić </w:t>
      </w:r>
      <w:r w:rsidRPr="00544077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br/>
        <w:t xml:space="preserve">w szczególności: </w:t>
      </w:r>
    </w:p>
    <w:p w14:paraId="2ADB6747" w14:textId="77777777" w:rsidR="00A56598" w:rsidRPr="00544077" w:rsidRDefault="00A56598" w:rsidP="00AE5400">
      <w:pPr>
        <w:numPr>
          <w:ilvl w:val="0"/>
          <w:numId w:val="29"/>
        </w:numPr>
        <w:suppressAutoHyphens w:val="0"/>
        <w:autoSpaceDN/>
        <w:ind w:left="709" w:hanging="425"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wymianę pokrycia dachowego;</w:t>
      </w:r>
    </w:p>
    <w:p w14:paraId="3E15C677" w14:textId="77777777" w:rsidR="00A56598" w:rsidRPr="00544077" w:rsidRDefault="00A56598" w:rsidP="00AE5400">
      <w:pPr>
        <w:numPr>
          <w:ilvl w:val="0"/>
          <w:numId w:val="29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budowę nowych kominów;</w:t>
      </w:r>
    </w:p>
    <w:p w14:paraId="646B9B7E" w14:textId="77777777" w:rsidR="00A56598" w:rsidRPr="00544077" w:rsidRDefault="00A56598" w:rsidP="00AE5400">
      <w:pPr>
        <w:numPr>
          <w:ilvl w:val="0"/>
          <w:numId w:val="29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 montaż nowego orynnowania;</w:t>
      </w:r>
    </w:p>
    <w:p w14:paraId="0F392FEE" w14:textId="77777777" w:rsidR="00A56598" w:rsidRPr="00544077" w:rsidRDefault="00A56598" w:rsidP="00AE5400">
      <w:pPr>
        <w:numPr>
          <w:ilvl w:val="0"/>
          <w:numId w:val="29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wykonanie izolacji przeciwwilgociowej i docieplenie fundamentów;</w:t>
      </w:r>
    </w:p>
    <w:p w14:paraId="1FF07A4E" w14:textId="77777777" w:rsidR="00A56598" w:rsidRPr="00544077" w:rsidRDefault="00A56598" w:rsidP="00AE5400">
      <w:pPr>
        <w:numPr>
          <w:ilvl w:val="0"/>
          <w:numId w:val="29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wymianę stolarki okiennej i drzwiowej;</w:t>
      </w:r>
    </w:p>
    <w:p w14:paraId="6790C8B1" w14:textId="77777777" w:rsidR="00A56598" w:rsidRPr="00544077" w:rsidRDefault="00A56598" w:rsidP="00AE5400">
      <w:pPr>
        <w:numPr>
          <w:ilvl w:val="0"/>
          <w:numId w:val="29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wykonanie  schodów na zewnątrz oraz wewnątrz budynku;</w:t>
      </w:r>
    </w:p>
    <w:p w14:paraId="38701DA5" w14:textId="77777777" w:rsidR="00A56598" w:rsidRPr="00544077" w:rsidRDefault="00A56598" w:rsidP="00AE5400">
      <w:pPr>
        <w:numPr>
          <w:ilvl w:val="0"/>
          <w:numId w:val="29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wymianę instalacji elektrycznej;</w:t>
      </w:r>
    </w:p>
    <w:p w14:paraId="402E19A2" w14:textId="77777777" w:rsidR="00A56598" w:rsidRPr="00544077" w:rsidRDefault="00A56598" w:rsidP="00AE5400">
      <w:pPr>
        <w:numPr>
          <w:ilvl w:val="0"/>
          <w:numId w:val="29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modernizację instalacji grzewczej (wymianę grzejników itp.) oraz wodnej </w:t>
      </w: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br/>
        <w:t>i kanalizacyjnej;</w:t>
      </w:r>
    </w:p>
    <w:p w14:paraId="439A3BC3" w14:textId="77777777" w:rsidR="00A56598" w:rsidRPr="00544077" w:rsidRDefault="00A56598" w:rsidP="00AE5400">
      <w:pPr>
        <w:numPr>
          <w:ilvl w:val="0"/>
          <w:numId w:val="29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montaż windy;</w:t>
      </w:r>
    </w:p>
    <w:p w14:paraId="0EF36E80" w14:textId="77777777" w:rsidR="00A56598" w:rsidRPr="00544077" w:rsidRDefault="00A56598" w:rsidP="00AE5400">
      <w:pPr>
        <w:numPr>
          <w:ilvl w:val="0"/>
          <w:numId w:val="29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remont strychu;</w:t>
      </w:r>
    </w:p>
    <w:p w14:paraId="2BE2E2FE" w14:textId="77777777" w:rsidR="00A56598" w:rsidRPr="00544077" w:rsidRDefault="00A56598" w:rsidP="00AE5400">
      <w:pPr>
        <w:numPr>
          <w:ilvl w:val="0"/>
          <w:numId w:val="29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montaż instalacji fotowoltaicznej i pompy ciepła;</w:t>
      </w:r>
    </w:p>
    <w:p w14:paraId="3A2AF07B" w14:textId="77777777" w:rsidR="00A56598" w:rsidRPr="00544077" w:rsidRDefault="00A56598" w:rsidP="00AE5400">
      <w:pPr>
        <w:numPr>
          <w:ilvl w:val="0"/>
          <w:numId w:val="29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wymianę ogrodzenia, (od frontu i drogi – stalowe kute, pozostałe dwie strony od zaplecza –  siatka panelowa) </w:t>
      </w:r>
    </w:p>
    <w:p w14:paraId="1C588018" w14:textId="77777777" w:rsidR="00A56598" w:rsidRPr="00544077" w:rsidRDefault="00A56598" w:rsidP="00AE5400">
      <w:pPr>
        <w:numPr>
          <w:ilvl w:val="0"/>
          <w:numId w:val="29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zagospodarowanie terenu wokół budynku, w tym wykonanie parku spacerowego;</w:t>
      </w:r>
    </w:p>
    <w:p w14:paraId="0A36D14B" w14:textId="77777777" w:rsidR="00A56598" w:rsidRPr="00544077" w:rsidRDefault="00A56598" w:rsidP="00AE5400">
      <w:pPr>
        <w:numPr>
          <w:ilvl w:val="0"/>
          <w:numId w:val="29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wykonanie podjazdu dla zaopatrzenia;</w:t>
      </w:r>
    </w:p>
    <w:p w14:paraId="7407E30A" w14:textId="77777777" w:rsidR="00A56598" w:rsidRPr="00544077" w:rsidRDefault="00A56598" w:rsidP="00AE5400">
      <w:pPr>
        <w:numPr>
          <w:ilvl w:val="0"/>
          <w:numId w:val="29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wymiana nawierzchni przed budynkiem;</w:t>
      </w:r>
    </w:p>
    <w:p w14:paraId="6D9DEAB2" w14:textId="77777777" w:rsidR="00A56598" w:rsidRPr="00544077" w:rsidRDefault="00A56598" w:rsidP="00AE5400">
      <w:pPr>
        <w:numPr>
          <w:ilvl w:val="0"/>
          <w:numId w:val="29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wykonanie wyjścia ewakuacyjnego;</w:t>
      </w:r>
    </w:p>
    <w:p w14:paraId="5E419670" w14:textId="77777777" w:rsidR="00A56598" w:rsidRPr="00544077" w:rsidRDefault="00A56598" w:rsidP="00AE5400">
      <w:pPr>
        <w:numPr>
          <w:ilvl w:val="0"/>
          <w:numId w:val="29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piaskowanie cegieł na budynku;</w:t>
      </w:r>
    </w:p>
    <w:p w14:paraId="6F1D573C" w14:textId="06DBC491" w:rsidR="00EA4559" w:rsidRPr="00544077" w:rsidRDefault="00EA4559" w:rsidP="00544077">
      <w:pPr>
        <w:pStyle w:val="Akapitzlist"/>
        <w:numPr>
          <w:ilvl w:val="0"/>
          <w:numId w:val="29"/>
        </w:numPr>
        <w:suppressAutoHyphens w:val="0"/>
        <w:autoSpaceDN/>
        <w:ind w:left="709" w:hanging="425"/>
        <w:contextualSpacing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lastRenderedPageBreak/>
        <w:t xml:space="preserve">modernizację drogi gminnej dojazdowej do modernizowanego budynku wraz </w:t>
      </w:r>
      <w:r w:rsidRPr="00544077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br/>
        <w:t xml:space="preserve">z wykonaniem min. 25 miejsc parkingowych (w tym dla niepełnosprawnych) obejmującej wykonanie podłoża pod podbudowę nawierzchni z masy bitumicznej (uwzględnienie użytkowania przez ciężki sprzęt), </w:t>
      </w:r>
    </w:p>
    <w:p w14:paraId="357AC6B2" w14:textId="77777777" w:rsidR="00A56598" w:rsidRPr="00544077" w:rsidRDefault="00A56598" w:rsidP="00F121EC">
      <w:pPr>
        <w:numPr>
          <w:ilvl w:val="0"/>
          <w:numId w:val="29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infrastrukturę związaną z bezpośrednią obsługą modernizowanego budynku;</w:t>
      </w:r>
    </w:p>
    <w:p w14:paraId="42255DBA" w14:textId="77777777" w:rsidR="00A56598" w:rsidRPr="00544077" w:rsidRDefault="00A56598" w:rsidP="00AE5400">
      <w:pPr>
        <w:suppressAutoHyphens w:val="0"/>
        <w:autoSpaceDN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- oraz pozostałe prace towarzyszące niezbędne do efektywnego i kompleksowego wykonania inwestycji, z uwzględnieniem likwidacji barier architektonicznych i dostosowaniu infrastruktury społecznej do obowiązujących standardów. </w:t>
      </w:r>
    </w:p>
    <w:p w14:paraId="2E8971DA" w14:textId="1772BCB4" w:rsidR="00A56598" w:rsidRPr="00544077" w:rsidRDefault="00A56598" w:rsidP="00932400">
      <w:pPr>
        <w:pStyle w:val="Akapitzlist"/>
        <w:numPr>
          <w:ilvl w:val="0"/>
          <w:numId w:val="17"/>
        </w:numPr>
        <w:suppressAutoHyphens w:val="0"/>
        <w:autoSpaceDN/>
        <w:ind w:left="426" w:hanging="426"/>
        <w:contextualSpacing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t xml:space="preserve">W zakresie modernizacji należy uwzględnić </w:t>
      </w:r>
      <w:r w:rsidR="00AE5400" w:rsidRPr="00544077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t xml:space="preserve">również </w:t>
      </w:r>
      <w:r w:rsidR="00EA4559" w:rsidRPr="00544077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t>utworze</w:t>
      </w:r>
      <w:r w:rsidRPr="00544077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t xml:space="preserve">nie: </w:t>
      </w:r>
    </w:p>
    <w:p w14:paraId="69E18465" w14:textId="77777777" w:rsidR="00A56598" w:rsidRPr="00544077" w:rsidRDefault="00A56598" w:rsidP="00F121EC">
      <w:pPr>
        <w:numPr>
          <w:ilvl w:val="0"/>
          <w:numId w:val="30"/>
        </w:numPr>
        <w:tabs>
          <w:tab w:val="left" w:pos="851"/>
        </w:tabs>
        <w:suppressAutoHyphens w:val="0"/>
        <w:autoSpaceDN/>
        <w:ind w:left="709" w:hanging="425"/>
        <w:contextualSpacing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kuchni, </w:t>
      </w:r>
    </w:p>
    <w:p w14:paraId="0BA10C7B" w14:textId="77777777" w:rsidR="00A56598" w:rsidRPr="00544077" w:rsidRDefault="00A56598" w:rsidP="00AE5400">
      <w:pPr>
        <w:numPr>
          <w:ilvl w:val="0"/>
          <w:numId w:val="30"/>
        </w:numPr>
        <w:suppressAutoHyphens w:val="0"/>
        <w:autoSpaceDN/>
        <w:ind w:left="709" w:hanging="425"/>
        <w:contextualSpacing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jadalni, </w:t>
      </w:r>
    </w:p>
    <w:p w14:paraId="3C6892D7" w14:textId="77777777" w:rsidR="00A56598" w:rsidRPr="00544077" w:rsidRDefault="00A56598" w:rsidP="00AE5400">
      <w:pPr>
        <w:numPr>
          <w:ilvl w:val="0"/>
          <w:numId w:val="30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sali warsztatowej,</w:t>
      </w:r>
    </w:p>
    <w:p w14:paraId="12D618E0" w14:textId="77777777" w:rsidR="00A56598" w:rsidRPr="00544077" w:rsidRDefault="00A56598" w:rsidP="00AE5400">
      <w:pPr>
        <w:numPr>
          <w:ilvl w:val="0"/>
          <w:numId w:val="30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mini sali gimnastycznej,</w:t>
      </w:r>
    </w:p>
    <w:p w14:paraId="3A8509E4" w14:textId="77777777" w:rsidR="00A56598" w:rsidRPr="00544077" w:rsidRDefault="00A56598" w:rsidP="00AE5400">
      <w:pPr>
        <w:numPr>
          <w:ilvl w:val="0"/>
          <w:numId w:val="30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szatni,</w:t>
      </w:r>
    </w:p>
    <w:p w14:paraId="1CD9325E" w14:textId="77777777" w:rsidR="00A56598" w:rsidRPr="00544077" w:rsidRDefault="00A56598" w:rsidP="00AE5400">
      <w:pPr>
        <w:numPr>
          <w:ilvl w:val="0"/>
          <w:numId w:val="30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osobnych łazienek dla kobiet i mężczyzn,</w:t>
      </w:r>
    </w:p>
    <w:p w14:paraId="536DFF03" w14:textId="77777777" w:rsidR="00A56598" w:rsidRPr="00544077" w:rsidRDefault="00A56598" w:rsidP="00AE5400">
      <w:pPr>
        <w:numPr>
          <w:ilvl w:val="0"/>
          <w:numId w:val="30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sali do terapii lub poradnictwa, </w:t>
      </w:r>
    </w:p>
    <w:p w14:paraId="3DDCFF24" w14:textId="77777777" w:rsidR="00A56598" w:rsidRPr="00544077" w:rsidRDefault="00A56598" w:rsidP="00AE5400">
      <w:pPr>
        <w:numPr>
          <w:ilvl w:val="0"/>
          <w:numId w:val="30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sali zabiegowej, </w:t>
      </w:r>
    </w:p>
    <w:p w14:paraId="6234D4E1" w14:textId="77777777" w:rsidR="00A56598" w:rsidRPr="00544077" w:rsidRDefault="00A56598" w:rsidP="00AE5400">
      <w:pPr>
        <w:numPr>
          <w:ilvl w:val="0"/>
          <w:numId w:val="30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sali klubowej z biblioteczką i TV, </w:t>
      </w:r>
    </w:p>
    <w:p w14:paraId="1FD79C8C" w14:textId="77777777" w:rsidR="00A56598" w:rsidRPr="00544077" w:rsidRDefault="00A56598" w:rsidP="00AE5400">
      <w:pPr>
        <w:numPr>
          <w:ilvl w:val="0"/>
          <w:numId w:val="30"/>
        </w:numPr>
        <w:suppressAutoHyphens w:val="0"/>
        <w:autoSpaceDN/>
        <w:spacing w:before="100" w:beforeAutospacing="1" w:after="100" w:afterAutospacing="1"/>
        <w:ind w:left="709" w:hanging="425"/>
        <w:contextualSpacing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pomieszczenia biurowego oraz pomieszczeń do odpoczynku z łazienkami,</w:t>
      </w:r>
    </w:p>
    <w:p w14:paraId="72116D83" w14:textId="35A30936" w:rsidR="00A56598" w:rsidRPr="00544077" w:rsidRDefault="00A56598" w:rsidP="00AE5400">
      <w:pPr>
        <w:numPr>
          <w:ilvl w:val="0"/>
          <w:numId w:val="30"/>
        </w:numPr>
        <w:suppressAutoHyphens w:val="0"/>
        <w:autoSpaceDN/>
        <w:ind w:left="709" w:hanging="425"/>
        <w:contextualSpacing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instalacji w budynku systemu </w:t>
      </w:r>
      <w:proofErr w:type="spellStart"/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przyzywowo</w:t>
      </w:r>
      <w:proofErr w:type="spellEnd"/>
      <w:r w:rsidRPr="00544077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-alarmowego i alarmu przeciwpożarowego.</w:t>
      </w:r>
    </w:p>
    <w:p w14:paraId="48153B8A" w14:textId="52318768" w:rsidR="00FF31E6" w:rsidRPr="00544077" w:rsidRDefault="00C42A70" w:rsidP="00932400">
      <w:pPr>
        <w:pStyle w:val="Akapitzlist"/>
        <w:numPr>
          <w:ilvl w:val="0"/>
          <w:numId w:val="17"/>
        </w:numPr>
        <w:ind w:left="426" w:hanging="426"/>
        <w:jc w:val="both"/>
        <w:rPr>
          <w:sz w:val="24"/>
          <w:szCs w:val="24"/>
          <w:lang w:eastAsia="zh-CN"/>
        </w:rPr>
      </w:pPr>
      <w:r w:rsidRPr="00544077">
        <w:rPr>
          <w:sz w:val="24"/>
          <w:szCs w:val="24"/>
        </w:rPr>
        <w:t>D</w:t>
      </w:r>
      <w:r w:rsidR="00B6541A" w:rsidRPr="00544077">
        <w:rPr>
          <w:sz w:val="24"/>
          <w:szCs w:val="24"/>
        </w:rPr>
        <w:t xml:space="preserve">okumentację  określoną w ust. </w:t>
      </w:r>
      <w:r w:rsidR="00A56598" w:rsidRPr="00544077">
        <w:rPr>
          <w:sz w:val="24"/>
          <w:szCs w:val="24"/>
        </w:rPr>
        <w:t>4</w:t>
      </w:r>
      <w:r w:rsidR="00B6541A" w:rsidRPr="00544077">
        <w:rPr>
          <w:sz w:val="24"/>
          <w:szCs w:val="24"/>
        </w:rPr>
        <w:t xml:space="preserve"> </w:t>
      </w:r>
      <w:r w:rsidR="00AE5400" w:rsidRPr="00544077">
        <w:rPr>
          <w:sz w:val="24"/>
          <w:szCs w:val="24"/>
        </w:rPr>
        <w:t xml:space="preserve">i ust.5 </w:t>
      </w:r>
      <w:r w:rsidR="00B6541A" w:rsidRPr="00544077">
        <w:rPr>
          <w:sz w:val="24"/>
          <w:szCs w:val="24"/>
        </w:rPr>
        <w:t xml:space="preserve">należy sporządzić </w:t>
      </w:r>
      <w:r w:rsidR="00FF31E6" w:rsidRPr="00544077">
        <w:rPr>
          <w:sz w:val="24"/>
          <w:szCs w:val="24"/>
        </w:rPr>
        <w:t xml:space="preserve">w wersji papierowej </w:t>
      </w:r>
      <w:r w:rsidR="00AE5400" w:rsidRPr="00544077">
        <w:rPr>
          <w:sz w:val="24"/>
          <w:szCs w:val="24"/>
        </w:rPr>
        <w:br/>
      </w:r>
      <w:r w:rsidR="00FF31E6" w:rsidRPr="00544077">
        <w:rPr>
          <w:sz w:val="24"/>
          <w:szCs w:val="24"/>
        </w:rPr>
        <w:t xml:space="preserve">w 2 egzemplarzach dla </w:t>
      </w:r>
      <w:r w:rsidR="00AE5400" w:rsidRPr="00544077">
        <w:rPr>
          <w:sz w:val="24"/>
          <w:szCs w:val="24"/>
        </w:rPr>
        <w:t>o</w:t>
      </w:r>
      <w:r w:rsidR="00FF31E6" w:rsidRPr="00544077">
        <w:rPr>
          <w:sz w:val="24"/>
          <w:szCs w:val="24"/>
        </w:rPr>
        <w:t xml:space="preserve">biektu budowlanego objętego zamówieniem oraz </w:t>
      </w:r>
      <w:r w:rsidR="000F5726" w:rsidRPr="00544077">
        <w:rPr>
          <w:sz w:val="24"/>
          <w:szCs w:val="24"/>
        </w:rPr>
        <w:t xml:space="preserve">1 egz. wersji </w:t>
      </w:r>
      <w:r w:rsidR="00FF31E6" w:rsidRPr="00544077">
        <w:rPr>
          <w:sz w:val="24"/>
          <w:szCs w:val="24"/>
        </w:rPr>
        <w:t>elektronicznej na nośnikach CD/DVD</w:t>
      </w:r>
      <w:r w:rsidR="00C05DD5" w:rsidRPr="00544077">
        <w:rPr>
          <w:sz w:val="24"/>
          <w:szCs w:val="24"/>
        </w:rPr>
        <w:t>.</w:t>
      </w:r>
    </w:p>
    <w:p w14:paraId="7BFC96B1" w14:textId="13A12C73" w:rsidR="00C05DD5" w:rsidRPr="00544077" w:rsidRDefault="00C05DD5" w:rsidP="00932400">
      <w:pPr>
        <w:pStyle w:val="Akapitzlist"/>
        <w:numPr>
          <w:ilvl w:val="0"/>
          <w:numId w:val="22"/>
        </w:numPr>
        <w:tabs>
          <w:tab w:val="left" w:pos="851"/>
        </w:tabs>
        <w:suppressAutoHyphens w:val="0"/>
        <w:autoSpaceDN/>
        <w:ind w:left="426" w:firstLine="0"/>
        <w:contextualSpacing/>
        <w:jc w:val="both"/>
        <w:textAlignment w:val="auto"/>
        <w:rPr>
          <w:sz w:val="24"/>
          <w:szCs w:val="24"/>
        </w:rPr>
      </w:pPr>
      <w:r w:rsidRPr="00544077">
        <w:rPr>
          <w:sz w:val="24"/>
          <w:szCs w:val="24"/>
        </w:rPr>
        <w:t>Pliki tekstowe należy zapisać w formatach *.pdf i *.doc.</w:t>
      </w:r>
    </w:p>
    <w:p w14:paraId="242E08A0" w14:textId="77777777" w:rsidR="00C05DD5" w:rsidRPr="00544077" w:rsidRDefault="00C05DD5" w:rsidP="00932400">
      <w:pPr>
        <w:pStyle w:val="Akapitzlist"/>
        <w:numPr>
          <w:ilvl w:val="0"/>
          <w:numId w:val="22"/>
        </w:numPr>
        <w:tabs>
          <w:tab w:val="left" w:pos="142"/>
          <w:tab w:val="left" w:pos="851"/>
        </w:tabs>
        <w:suppressAutoHyphens w:val="0"/>
        <w:autoSpaceDN/>
        <w:ind w:left="426" w:firstLine="0"/>
        <w:contextualSpacing/>
        <w:jc w:val="both"/>
        <w:textAlignment w:val="auto"/>
        <w:rPr>
          <w:sz w:val="24"/>
          <w:szCs w:val="24"/>
        </w:rPr>
      </w:pPr>
      <w:r w:rsidRPr="00544077">
        <w:rPr>
          <w:sz w:val="24"/>
          <w:szCs w:val="24"/>
        </w:rPr>
        <w:t>Pliki rysunkowe należy zapisać w formatach *.pdf, *.</w:t>
      </w:r>
      <w:proofErr w:type="spellStart"/>
      <w:r w:rsidRPr="00544077">
        <w:rPr>
          <w:sz w:val="24"/>
          <w:szCs w:val="24"/>
        </w:rPr>
        <w:t>dgn</w:t>
      </w:r>
      <w:proofErr w:type="spellEnd"/>
      <w:r w:rsidRPr="00544077">
        <w:rPr>
          <w:sz w:val="24"/>
          <w:szCs w:val="24"/>
        </w:rPr>
        <w:t>, *.</w:t>
      </w:r>
      <w:proofErr w:type="spellStart"/>
      <w:r w:rsidRPr="00544077">
        <w:rPr>
          <w:sz w:val="24"/>
          <w:szCs w:val="24"/>
        </w:rPr>
        <w:t>dwg</w:t>
      </w:r>
      <w:proofErr w:type="spellEnd"/>
      <w:r w:rsidRPr="00544077">
        <w:rPr>
          <w:sz w:val="24"/>
          <w:szCs w:val="24"/>
        </w:rPr>
        <w:t>.</w:t>
      </w:r>
    </w:p>
    <w:p w14:paraId="150DB393" w14:textId="77777777" w:rsidR="00C05DD5" w:rsidRPr="00544077" w:rsidRDefault="00C05DD5" w:rsidP="00932400">
      <w:pPr>
        <w:pStyle w:val="Akapitzlist"/>
        <w:numPr>
          <w:ilvl w:val="0"/>
          <w:numId w:val="22"/>
        </w:numPr>
        <w:tabs>
          <w:tab w:val="left" w:pos="142"/>
          <w:tab w:val="left" w:pos="851"/>
        </w:tabs>
        <w:suppressAutoHyphens w:val="0"/>
        <w:autoSpaceDN/>
        <w:ind w:left="426" w:firstLine="0"/>
        <w:contextualSpacing/>
        <w:jc w:val="both"/>
        <w:textAlignment w:val="auto"/>
        <w:rPr>
          <w:sz w:val="24"/>
          <w:szCs w:val="24"/>
        </w:rPr>
      </w:pPr>
      <w:r w:rsidRPr="00544077">
        <w:rPr>
          <w:sz w:val="24"/>
          <w:szCs w:val="24"/>
        </w:rPr>
        <w:t>Arkusze kalkulacyjne należy zapisać w formatach *.pdf i *.xls (Excel)</w:t>
      </w:r>
    </w:p>
    <w:p w14:paraId="3FD225B0" w14:textId="49969E0D" w:rsidR="00C05DD5" w:rsidRPr="00544077" w:rsidRDefault="00C05DD5" w:rsidP="00932400">
      <w:pPr>
        <w:pStyle w:val="Akapitzlist"/>
        <w:numPr>
          <w:ilvl w:val="0"/>
          <w:numId w:val="22"/>
        </w:numPr>
        <w:tabs>
          <w:tab w:val="left" w:pos="142"/>
          <w:tab w:val="left" w:pos="851"/>
        </w:tabs>
        <w:suppressAutoHyphens w:val="0"/>
        <w:autoSpaceDN/>
        <w:ind w:left="426" w:firstLine="0"/>
        <w:contextualSpacing/>
        <w:jc w:val="both"/>
        <w:textAlignment w:val="auto"/>
        <w:rPr>
          <w:sz w:val="24"/>
          <w:szCs w:val="24"/>
        </w:rPr>
      </w:pPr>
      <w:r w:rsidRPr="00544077">
        <w:rPr>
          <w:sz w:val="24"/>
          <w:szCs w:val="24"/>
        </w:rPr>
        <w:t>Wersja elektroniczna opracowania będzie w pełni zgodna z wersją papierową.</w:t>
      </w:r>
    </w:p>
    <w:p w14:paraId="5A5AA955" w14:textId="53286A7B" w:rsidR="000F5726" w:rsidRPr="00544077" w:rsidRDefault="000F5726" w:rsidP="00932400">
      <w:pPr>
        <w:pStyle w:val="Akapitzlist"/>
        <w:numPr>
          <w:ilvl w:val="0"/>
          <w:numId w:val="17"/>
        </w:numPr>
        <w:ind w:left="426" w:hanging="426"/>
        <w:jc w:val="both"/>
        <w:rPr>
          <w:sz w:val="24"/>
          <w:szCs w:val="24"/>
          <w:lang w:eastAsia="zh-CN"/>
        </w:rPr>
      </w:pPr>
      <w:r w:rsidRPr="00544077">
        <w:rPr>
          <w:sz w:val="24"/>
          <w:szCs w:val="24"/>
        </w:rPr>
        <w:t>Celem opracowa</w:t>
      </w:r>
      <w:r w:rsidR="00AE5400" w:rsidRPr="00544077">
        <w:rPr>
          <w:sz w:val="24"/>
          <w:szCs w:val="24"/>
        </w:rPr>
        <w:t>nia</w:t>
      </w:r>
      <w:r w:rsidRPr="00544077">
        <w:rPr>
          <w:sz w:val="24"/>
          <w:szCs w:val="24"/>
        </w:rPr>
        <w:t xml:space="preserve"> program</w:t>
      </w:r>
      <w:r w:rsidR="00AE5400" w:rsidRPr="00544077">
        <w:rPr>
          <w:sz w:val="24"/>
          <w:szCs w:val="24"/>
        </w:rPr>
        <w:t>u</w:t>
      </w:r>
      <w:r w:rsidRPr="00544077">
        <w:rPr>
          <w:sz w:val="24"/>
          <w:szCs w:val="24"/>
        </w:rPr>
        <w:t xml:space="preserve"> funkcjonalno-użytkow</w:t>
      </w:r>
      <w:r w:rsidR="00AE5400" w:rsidRPr="00544077">
        <w:rPr>
          <w:sz w:val="24"/>
          <w:szCs w:val="24"/>
        </w:rPr>
        <w:t>ego</w:t>
      </w:r>
      <w:r w:rsidRPr="00544077">
        <w:rPr>
          <w:sz w:val="24"/>
          <w:szCs w:val="24"/>
        </w:rPr>
        <w:t xml:space="preserve"> jest przygotowanie dokumentacji </w:t>
      </w:r>
      <w:r w:rsidR="00AE5400" w:rsidRPr="00544077">
        <w:rPr>
          <w:sz w:val="24"/>
          <w:szCs w:val="24"/>
        </w:rPr>
        <w:br/>
      </w:r>
      <w:r w:rsidRPr="00544077">
        <w:rPr>
          <w:sz w:val="24"/>
          <w:szCs w:val="24"/>
        </w:rPr>
        <w:t xml:space="preserve">w przedmiocie zamówienia jak powyżej, która posłuży Zamawiającemu do przeprowadzenia postępowania o zamówienie publiczne na wyłonienie Wykonawcy robót </w:t>
      </w:r>
      <w:r w:rsidR="00810578" w:rsidRPr="00544077">
        <w:rPr>
          <w:sz w:val="24"/>
          <w:szCs w:val="24"/>
        </w:rPr>
        <w:t xml:space="preserve">budowlanych </w:t>
      </w:r>
      <w:r w:rsidRPr="00544077">
        <w:rPr>
          <w:sz w:val="24"/>
          <w:szCs w:val="24"/>
        </w:rPr>
        <w:t>w systemie „Zaprojektuj i wybuduj”.</w:t>
      </w:r>
    </w:p>
    <w:p w14:paraId="39D90EEB" w14:textId="7B1D3833" w:rsidR="000F5726" w:rsidRPr="00544077" w:rsidRDefault="000F5726" w:rsidP="00932400">
      <w:pPr>
        <w:pStyle w:val="Akapitzlist"/>
        <w:numPr>
          <w:ilvl w:val="0"/>
          <w:numId w:val="17"/>
        </w:numPr>
        <w:ind w:left="426" w:hanging="426"/>
        <w:jc w:val="both"/>
        <w:rPr>
          <w:sz w:val="24"/>
          <w:szCs w:val="24"/>
          <w:lang w:eastAsia="zh-CN"/>
        </w:rPr>
      </w:pPr>
      <w:r w:rsidRPr="00544077">
        <w:rPr>
          <w:sz w:val="24"/>
          <w:szCs w:val="24"/>
        </w:rPr>
        <w:t>Program funkcjonalno-użytkow</w:t>
      </w:r>
      <w:r w:rsidR="00AE5400" w:rsidRPr="00544077">
        <w:rPr>
          <w:sz w:val="24"/>
          <w:szCs w:val="24"/>
        </w:rPr>
        <w:t>y</w:t>
      </w:r>
      <w:r w:rsidRPr="00544077">
        <w:rPr>
          <w:sz w:val="24"/>
          <w:szCs w:val="24"/>
        </w:rPr>
        <w:t xml:space="preserve"> będ</w:t>
      </w:r>
      <w:r w:rsidR="00AE5400" w:rsidRPr="00544077">
        <w:rPr>
          <w:sz w:val="24"/>
          <w:szCs w:val="24"/>
        </w:rPr>
        <w:t>zie</w:t>
      </w:r>
      <w:r w:rsidRPr="00544077">
        <w:rPr>
          <w:sz w:val="24"/>
          <w:szCs w:val="24"/>
        </w:rPr>
        <w:t xml:space="preserve"> stanowić podstawę do opisania przedmiotu zamówienia zgodnie z art. 99 ustawy z dnia 11 września 2019r. – Prawo zamówień publicznych (Dz.U. z 202</w:t>
      </w:r>
      <w:r w:rsidR="00AE5400" w:rsidRPr="00544077">
        <w:rPr>
          <w:sz w:val="24"/>
          <w:szCs w:val="24"/>
        </w:rPr>
        <w:t>3</w:t>
      </w:r>
      <w:r w:rsidRPr="00544077">
        <w:rPr>
          <w:sz w:val="24"/>
          <w:szCs w:val="24"/>
        </w:rPr>
        <w:t xml:space="preserve"> r., poz. 1</w:t>
      </w:r>
      <w:r w:rsidR="00AE5400" w:rsidRPr="00544077">
        <w:rPr>
          <w:sz w:val="24"/>
          <w:szCs w:val="24"/>
        </w:rPr>
        <w:t>605</w:t>
      </w:r>
      <w:r w:rsidRPr="00544077">
        <w:rPr>
          <w:sz w:val="24"/>
          <w:szCs w:val="24"/>
        </w:rPr>
        <w:t xml:space="preserve"> późn.zm.).</w:t>
      </w:r>
    </w:p>
    <w:p w14:paraId="4723E67D" w14:textId="77777777" w:rsidR="00B6541A" w:rsidRPr="00544077" w:rsidRDefault="00B6541A" w:rsidP="00D37F6F">
      <w:pPr>
        <w:pStyle w:val="parag-srodek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F75C85D" w14:textId="7E3DDB26" w:rsidR="006B0387" w:rsidRDefault="00B6541A" w:rsidP="00544077">
      <w:pPr>
        <w:pStyle w:val="parag-srodek"/>
        <w:spacing w:line="240" w:lineRule="auto"/>
        <w:rPr>
          <w:rFonts w:ascii="Times New Roman" w:hAnsi="Times New Roman"/>
          <w:sz w:val="24"/>
          <w:szCs w:val="24"/>
        </w:rPr>
      </w:pPr>
      <w:r w:rsidRPr="00544077">
        <w:rPr>
          <w:rFonts w:ascii="Times New Roman" w:hAnsi="Times New Roman"/>
          <w:sz w:val="24"/>
          <w:szCs w:val="24"/>
        </w:rPr>
        <w:t>§ 2</w:t>
      </w:r>
    </w:p>
    <w:p w14:paraId="3CA7214F" w14:textId="77777777" w:rsidR="00F121EC" w:rsidRPr="00544077" w:rsidRDefault="00F121EC" w:rsidP="00932400">
      <w:pPr>
        <w:pStyle w:val="parag-srodek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1CF5B10D" w14:textId="77777777" w:rsidR="00B6541A" w:rsidRPr="00544077" w:rsidRDefault="00B6541A" w:rsidP="00932400">
      <w:pPr>
        <w:pStyle w:val="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44077">
        <w:rPr>
          <w:rFonts w:ascii="Times New Roman" w:hAnsi="Times New Roman"/>
          <w:sz w:val="24"/>
          <w:szCs w:val="24"/>
        </w:rPr>
        <w:t>Wykonawca zobowiązuje się wykonać przedmiot umowy zgodnie z zasadami współczesnej wiedzy technicznej oraz obowiązującymi przepisami.</w:t>
      </w:r>
    </w:p>
    <w:p w14:paraId="4F45F32B" w14:textId="50F77B7F" w:rsidR="00B6541A" w:rsidRPr="00544077" w:rsidRDefault="00B6541A" w:rsidP="00932400">
      <w:pPr>
        <w:pStyle w:val="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44077">
        <w:rPr>
          <w:rFonts w:ascii="Times New Roman" w:hAnsi="Times New Roman"/>
          <w:sz w:val="24"/>
          <w:szCs w:val="24"/>
        </w:rPr>
        <w:t>Wykonawca przedmiotu niniejszej umowy nie może bez zgody Zamawiającego przekazać praw i obowiązków wynikających z umowy. Wykonawca odpowiada za prace wykonane przez podwykonawców, niezbędne do realizacji przedmiotu umowy.</w:t>
      </w:r>
    </w:p>
    <w:p w14:paraId="1413D084" w14:textId="13FE2C48" w:rsidR="00E7385A" w:rsidRPr="00544077" w:rsidRDefault="006B3111" w:rsidP="00932400">
      <w:pPr>
        <w:pStyle w:val="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44077">
        <w:rPr>
          <w:rFonts w:ascii="Times New Roman" w:hAnsi="Times New Roman"/>
          <w:sz w:val="24"/>
          <w:szCs w:val="24"/>
        </w:rPr>
        <w:t>Wszelkie koszty związane z uzyskaniem materiałów wyjściowych do opracowania program</w:t>
      </w:r>
      <w:r w:rsidR="00AE5400" w:rsidRPr="00544077">
        <w:rPr>
          <w:rFonts w:ascii="Times New Roman" w:hAnsi="Times New Roman"/>
          <w:sz w:val="24"/>
          <w:szCs w:val="24"/>
        </w:rPr>
        <w:t>u</w:t>
      </w:r>
      <w:r w:rsidRPr="00544077">
        <w:rPr>
          <w:rFonts w:ascii="Times New Roman" w:hAnsi="Times New Roman"/>
          <w:sz w:val="24"/>
          <w:szCs w:val="24"/>
        </w:rPr>
        <w:t xml:space="preserve"> funkcjonalno-użytkow</w:t>
      </w:r>
      <w:r w:rsidR="00AE5400" w:rsidRPr="00544077">
        <w:rPr>
          <w:rFonts w:ascii="Times New Roman" w:hAnsi="Times New Roman"/>
          <w:sz w:val="24"/>
          <w:szCs w:val="24"/>
        </w:rPr>
        <w:t>ego</w:t>
      </w:r>
      <w:r w:rsidRPr="00544077">
        <w:rPr>
          <w:rFonts w:ascii="Times New Roman" w:hAnsi="Times New Roman"/>
          <w:sz w:val="24"/>
          <w:szCs w:val="24"/>
        </w:rPr>
        <w:t xml:space="preserve"> ponosi Wykonawca.</w:t>
      </w:r>
    </w:p>
    <w:p w14:paraId="5CEB4564" w14:textId="77777777" w:rsidR="00E7385A" w:rsidRPr="00544077" w:rsidRDefault="00E7385A" w:rsidP="00D37F6F">
      <w:pPr>
        <w:pStyle w:val="parag-srodek"/>
        <w:spacing w:line="240" w:lineRule="auto"/>
        <w:rPr>
          <w:rFonts w:ascii="Times New Roman" w:hAnsi="Times New Roman"/>
          <w:sz w:val="24"/>
          <w:szCs w:val="24"/>
        </w:rPr>
      </w:pPr>
    </w:p>
    <w:p w14:paraId="0DD7D8CD" w14:textId="260D2A9B" w:rsidR="006B0387" w:rsidRDefault="00B6541A" w:rsidP="00544077">
      <w:pPr>
        <w:pStyle w:val="parag-srodek"/>
        <w:spacing w:line="240" w:lineRule="auto"/>
        <w:rPr>
          <w:rFonts w:ascii="Times New Roman" w:hAnsi="Times New Roman"/>
          <w:sz w:val="24"/>
          <w:szCs w:val="24"/>
        </w:rPr>
      </w:pPr>
      <w:r w:rsidRPr="00544077">
        <w:rPr>
          <w:rFonts w:ascii="Times New Roman" w:hAnsi="Times New Roman"/>
          <w:sz w:val="24"/>
          <w:szCs w:val="24"/>
        </w:rPr>
        <w:t>§ 3</w:t>
      </w:r>
    </w:p>
    <w:p w14:paraId="3D8A876B" w14:textId="77777777" w:rsidR="00F121EC" w:rsidRPr="00544077" w:rsidRDefault="00F121EC" w:rsidP="00544077">
      <w:pPr>
        <w:pStyle w:val="parag-srodek"/>
        <w:spacing w:line="240" w:lineRule="auto"/>
        <w:rPr>
          <w:rFonts w:ascii="Times New Roman" w:hAnsi="Times New Roman"/>
          <w:sz w:val="24"/>
          <w:szCs w:val="24"/>
        </w:rPr>
      </w:pPr>
    </w:p>
    <w:p w14:paraId="39AACB42" w14:textId="1ADF58DC" w:rsidR="00B6541A" w:rsidRPr="00544077" w:rsidRDefault="00B6541A" w:rsidP="00932400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44077">
        <w:rPr>
          <w:rFonts w:ascii="Times New Roman" w:hAnsi="Times New Roman"/>
          <w:sz w:val="24"/>
          <w:szCs w:val="24"/>
        </w:rPr>
        <w:t xml:space="preserve">Strony zobowiązują się wzajemnie powiadamiać na piśmie o zaistniałych przeszkodach w wypełnianiu zobowiązań umownych podczas wykonywania </w:t>
      </w:r>
      <w:r w:rsidR="000F5726" w:rsidRPr="00544077">
        <w:rPr>
          <w:rFonts w:ascii="Times New Roman" w:hAnsi="Times New Roman"/>
          <w:sz w:val="24"/>
          <w:szCs w:val="24"/>
        </w:rPr>
        <w:t xml:space="preserve">opracowania </w:t>
      </w:r>
      <w:r w:rsidR="00BD4ECE" w:rsidRPr="00544077">
        <w:rPr>
          <w:rFonts w:ascii="Times New Roman" w:hAnsi="Times New Roman"/>
          <w:sz w:val="24"/>
          <w:szCs w:val="24"/>
        </w:rPr>
        <w:t>program</w:t>
      </w:r>
      <w:r w:rsidR="00AE5400" w:rsidRPr="00544077">
        <w:rPr>
          <w:rFonts w:ascii="Times New Roman" w:hAnsi="Times New Roman"/>
          <w:sz w:val="24"/>
          <w:szCs w:val="24"/>
        </w:rPr>
        <w:t>u</w:t>
      </w:r>
      <w:r w:rsidR="00BD4ECE" w:rsidRPr="00544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4ECE" w:rsidRPr="00544077">
        <w:rPr>
          <w:rFonts w:ascii="Times New Roman" w:hAnsi="Times New Roman"/>
          <w:sz w:val="24"/>
          <w:szCs w:val="24"/>
        </w:rPr>
        <w:t>funkcjonalno</w:t>
      </w:r>
      <w:proofErr w:type="spellEnd"/>
      <w:r w:rsidR="00BD4ECE" w:rsidRPr="00544077">
        <w:rPr>
          <w:rFonts w:ascii="Times New Roman" w:hAnsi="Times New Roman"/>
          <w:sz w:val="24"/>
          <w:szCs w:val="24"/>
        </w:rPr>
        <w:t xml:space="preserve"> -użytkow</w:t>
      </w:r>
      <w:r w:rsidR="00AE5400" w:rsidRPr="00544077">
        <w:rPr>
          <w:rFonts w:ascii="Times New Roman" w:hAnsi="Times New Roman"/>
          <w:sz w:val="24"/>
          <w:szCs w:val="24"/>
        </w:rPr>
        <w:t>ego</w:t>
      </w:r>
      <w:r w:rsidRPr="00544077">
        <w:rPr>
          <w:rFonts w:ascii="Times New Roman" w:hAnsi="Times New Roman"/>
          <w:sz w:val="24"/>
          <w:szCs w:val="24"/>
        </w:rPr>
        <w:t>.</w:t>
      </w:r>
    </w:p>
    <w:p w14:paraId="68447FD0" w14:textId="77777777" w:rsidR="00B6541A" w:rsidRPr="00544077" w:rsidRDefault="00B6541A" w:rsidP="00932400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color w:val="auto"/>
          <w:sz w:val="24"/>
          <w:szCs w:val="24"/>
        </w:rPr>
      </w:pPr>
      <w:r w:rsidRPr="00544077">
        <w:rPr>
          <w:rFonts w:ascii="Times New Roman" w:hAnsi="Times New Roman"/>
          <w:color w:val="auto"/>
          <w:sz w:val="24"/>
          <w:szCs w:val="24"/>
        </w:rPr>
        <w:lastRenderedPageBreak/>
        <w:t>Zamawiający zobowiązuje Wykonawcę:</w:t>
      </w:r>
    </w:p>
    <w:p w14:paraId="5C7C06FC" w14:textId="57E5C63D" w:rsidR="00BD4ECE" w:rsidRPr="00544077" w:rsidRDefault="00B6541A" w:rsidP="00D37F6F">
      <w:pPr>
        <w:pStyle w:val="Akapitzlist"/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 w:rsidRPr="00544077">
        <w:rPr>
          <w:sz w:val="24"/>
          <w:szCs w:val="24"/>
        </w:rPr>
        <w:t>do konsultacji z Zamawiającym</w:t>
      </w:r>
      <w:r w:rsidR="00BD4ECE" w:rsidRPr="00544077">
        <w:rPr>
          <w:sz w:val="24"/>
          <w:szCs w:val="24"/>
          <w:lang w:eastAsia="zh-CN"/>
        </w:rPr>
        <w:t xml:space="preserve"> rozwiązań projektowych, parametrów technicznych  zastosowanych materiałów, itp.</w:t>
      </w:r>
    </w:p>
    <w:p w14:paraId="24F305ED" w14:textId="09B86237" w:rsidR="00C05DD5" w:rsidRPr="00544077" w:rsidRDefault="00C05DD5" w:rsidP="00D37F6F">
      <w:pPr>
        <w:pStyle w:val="Akapitzlist"/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 w:rsidRPr="00544077">
        <w:rPr>
          <w:sz w:val="24"/>
          <w:szCs w:val="24"/>
        </w:rPr>
        <w:t xml:space="preserve">sporządzenia zbiorczego zestawienia kosztów </w:t>
      </w:r>
      <w:r w:rsidR="00684B4F" w:rsidRPr="00544077">
        <w:rPr>
          <w:sz w:val="24"/>
          <w:szCs w:val="24"/>
        </w:rPr>
        <w:t>z</w:t>
      </w:r>
      <w:r w:rsidRPr="00544077">
        <w:rPr>
          <w:sz w:val="24"/>
          <w:szCs w:val="24"/>
        </w:rPr>
        <w:t xml:space="preserve">astosowanych materiałów, technologii </w:t>
      </w:r>
      <w:r w:rsidR="00684B4F" w:rsidRPr="00544077">
        <w:rPr>
          <w:sz w:val="24"/>
          <w:szCs w:val="24"/>
        </w:rPr>
        <w:br/>
      </w:r>
      <w:r w:rsidRPr="00544077">
        <w:rPr>
          <w:sz w:val="24"/>
          <w:szCs w:val="24"/>
        </w:rPr>
        <w:t>i organizacji robót, określonych w programie funkcjonalno-użytkowym</w:t>
      </w:r>
      <w:r w:rsidR="00D37F6F" w:rsidRPr="00544077">
        <w:rPr>
          <w:sz w:val="24"/>
          <w:szCs w:val="24"/>
        </w:rPr>
        <w:t>.</w:t>
      </w:r>
    </w:p>
    <w:p w14:paraId="0BAC032A" w14:textId="77777777" w:rsidR="00E7385A" w:rsidRPr="00544077" w:rsidRDefault="00E7385A" w:rsidP="00E7385A">
      <w:pPr>
        <w:pStyle w:val="Akapitzlist"/>
        <w:tabs>
          <w:tab w:val="left" w:pos="284"/>
        </w:tabs>
        <w:ind w:left="567"/>
        <w:jc w:val="both"/>
        <w:rPr>
          <w:sz w:val="24"/>
          <w:szCs w:val="24"/>
        </w:rPr>
      </w:pPr>
    </w:p>
    <w:p w14:paraId="4CB873BA" w14:textId="62284211" w:rsidR="006B0387" w:rsidRDefault="00B6541A" w:rsidP="00544077">
      <w:pPr>
        <w:pStyle w:val="parag-srodek"/>
        <w:spacing w:line="240" w:lineRule="auto"/>
        <w:rPr>
          <w:rFonts w:ascii="Times New Roman" w:hAnsi="Times New Roman"/>
          <w:sz w:val="24"/>
          <w:szCs w:val="24"/>
        </w:rPr>
      </w:pPr>
      <w:r w:rsidRPr="00544077">
        <w:rPr>
          <w:rFonts w:ascii="Times New Roman" w:hAnsi="Times New Roman"/>
          <w:sz w:val="24"/>
          <w:szCs w:val="24"/>
        </w:rPr>
        <w:t>§ 4</w:t>
      </w:r>
    </w:p>
    <w:p w14:paraId="0F5EE842" w14:textId="77777777" w:rsidR="00F121EC" w:rsidRPr="00544077" w:rsidRDefault="00F121EC" w:rsidP="00932400">
      <w:pPr>
        <w:pStyle w:val="parag-srodek"/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14:paraId="677572C0" w14:textId="24CA3F57" w:rsidR="00B6541A" w:rsidRPr="00544077" w:rsidRDefault="00B6541A" w:rsidP="00932400">
      <w:pPr>
        <w:pStyle w:val="1"/>
        <w:numPr>
          <w:ilvl w:val="1"/>
          <w:numId w:val="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u w:val="single"/>
        </w:rPr>
      </w:pPr>
      <w:r w:rsidRPr="00544077">
        <w:rPr>
          <w:rFonts w:ascii="Times New Roman" w:hAnsi="Times New Roman"/>
          <w:sz w:val="24"/>
          <w:szCs w:val="24"/>
          <w:u w:val="single"/>
        </w:rPr>
        <w:t xml:space="preserve">Wykonawca zobowiązuje się wykonać przedmiot umowy </w:t>
      </w:r>
      <w:r w:rsidR="00BD0209" w:rsidRPr="00544077">
        <w:rPr>
          <w:rFonts w:ascii="Times New Roman" w:hAnsi="Times New Roman"/>
          <w:sz w:val="24"/>
          <w:szCs w:val="24"/>
          <w:u w:val="single"/>
        </w:rPr>
        <w:t>w nieprzekracza</w:t>
      </w:r>
      <w:r w:rsidR="00684B4F" w:rsidRPr="00544077">
        <w:rPr>
          <w:rFonts w:ascii="Times New Roman" w:hAnsi="Times New Roman"/>
          <w:sz w:val="24"/>
          <w:szCs w:val="24"/>
          <w:u w:val="single"/>
        </w:rPr>
        <w:t>lnym</w:t>
      </w:r>
      <w:r w:rsidR="00BD0209" w:rsidRPr="00544077">
        <w:rPr>
          <w:rFonts w:ascii="Times New Roman" w:hAnsi="Times New Roman"/>
          <w:sz w:val="24"/>
          <w:szCs w:val="24"/>
          <w:u w:val="single"/>
        </w:rPr>
        <w:t xml:space="preserve"> terminie</w:t>
      </w:r>
      <w:r w:rsidR="0093240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E5400" w:rsidRPr="00544077">
        <w:rPr>
          <w:rFonts w:ascii="Times New Roman" w:hAnsi="Times New Roman"/>
          <w:sz w:val="24"/>
          <w:szCs w:val="24"/>
          <w:u w:val="single"/>
        </w:rPr>
        <w:t>do</w:t>
      </w:r>
      <w:r w:rsidR="00E7385A" w:rsidRPr="00544077">
        <w:rPr>
          <w:rFonts w:ascii="Times New Roman" w:hAnsi="Times New Roman"/>
          <w:sz w:val="24"/>
          <w:szCs w:val="24"/>
          <w:u w:val="single"/>
        </w:rPr>
        <w:t xml:space="preserve"> dnia </w:t>
      </w:r>
      <w:r w:rsidR="00BD0209" w:rsidRPr="00544077">
        <w:rPr>
          <w:rFonts w:ascii="Times New Roman" w:hAnsi="Times New Roman"/>
          <w:b/>
          <w:bCs/>
          <w:sz w:val="24"/>
          <w:szCs w:val="24"/>
          <w:u w:val="single"/>
        </w:rPr>
        <w:t>31</w:t>
      </w:r>
      <w:r w:rsidR="00AE5400" w:rsidRPr="00544077">
        <w:rPr>
          <w:rFonts w:ascii="Times New Roman" w:hAnsi="Times New Roman"/>
          <w:b/>
          <w:bCs/>
          <w:sz w:val="24"/>
          <w:szCs w:val="24"/>
          <w:u w:val="single"/>
        </w:rPr>
        <w:t>.05.2024 r.</w:t>
      </w:r>
    </w:p>
    <w:p w14:paraId="1FC00EFC" w14:textId="1C82BE13" w:rsidR="00B6541A" w:rsidRPr="00544077" w:rsidRDefault="00B6541A" w:rsidP="00932400">
      <w:pPr>
        <w:pStyle w:val="1"/>
        <w:numPr>
          <w:ilvl w:val="1"/>
          <w:numId w:val="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44077">
        <w:rPr>
          <w:rFonts w:ascii="Times New Roman" w:hAnsi="Times New Roman"/>
          <w:sz w:val="24"/>
          <w:szCs w:val="24"/>
        </w:rPr>
        <w:t xml:space="preserve">Wykonawca przekaże Zamawiającemu kompletne i zgodne z umową opracowanie </w:t>
      </w:r>
      <w:r w:rsidR="007416EA" w:rsidRPr="00544077">
        <w:rPr>
          <w:rFonts w:ascii="Times New Roman" w:hAnsi="Times New Roman"/>
          <w:sz w:val="24"/>
          <w:szCs w:val="24"/>
        </w:rPr>
        <w:br/>
      </w:r>
      <w:r w:rsidRPr="00544077">
        <w:rPr>
          <w:rFonts w:ascii="Times New Roman" w:hAnsi="Times New Roman"/>
          <w:sz w:val="24"/>
          <w:szCs w:val="24"/>
        </w:rPr>
        <w:t>w siedzibie Zamawiającego w ww. terminie.</w:t>
      </w:r>
    </w:p>
    <w:p w14:paraId="260BAE38" w14:textId="46AF507B" w:rsidR="00B6541A" w:rsidRPr="00544077" w:rsidRDefault="00B6541A" w:rsidP="00932400">
      <w:pPr>
        <w:pStyle w:val="1"/>
        <w:numPr>
          <w:ilvl w:val="1"/>
          <w:numId w:val="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44077">
        <w:rPr>
          <w:rFonts w:ascii="Times New Roman" w:hAnsi="Times New Roman"/>
          <w:sz w:val="24"/>
          <w:szCs w:val="24"/>
        </w:rPr>
        <w:t xml:space="preserve">Odbiór </w:t>
      </w:r>
      <w:r w:rsidR="00810578" w:rsidRPr="00544077">
        <w:rPr>
          <w:rFonts w:ascii="Times New Roman" w:hAnsi="Times New Roman"/>
          <w:sz w:val="24"/>
          <w:szCs w:val="24"/>
        </w:rPr>
        <w:t>przedmiotu umowy</w:t>
      </w:r>
      <w:r w:rsidRPr="00544077">
        <w:rPr>
          <w:rFonts w:ascii="Times New Roman" w:hAnsi="Times New Roman"/>
          <w:sz w:val="24"/>
          <w:szCs w:val="24"/>
        </w:rPr>
        <w:t xml:space="preserve"> odbędzie się na podstawie protokołu zdawczo-odbiorczego.</w:t>
      </w:r>
    </w:p>
    <w:p w14:paraId="29275790" w14:textId="5829A449" w:rsidR="00B6541A" w:rsidRPr="00544077" w:rsidRDefault="00B6541A" w:rsidP="00932400">
      <w:pPr>
        <w:pStyle w:val="1"/>
        <w:numPr>
          <w:ilvl w:val="1"/>
          <w:numId w:val="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44077">
        <w:rPr>
          <w:rFonts w:ascii="Times New Roman" w:hAnsi="Times New Roman"/>
          <w:sz w:val="24"/>
          <w:szCs w:val="24"/>
        </w:rPr>
        <w:t xml:space="preserve">Datę podpisania przez Zamawiającego protokołu, o którym mowa w § 4 </w:t>
      </w:r>
      <w:r w:rsidR="00A31438" w:rsidRPr="00544077">
        <w:rPr>
          <w:rFonts w:ascii="Times New Roman" w:hAnsi="Times New Roman"/>
          <w:sz w:val="24"/>
          <w:szCs w:val="24"/>
        </w:rPr>
        <w:t>ust.</w:t>
      </w:r>
      <w:r w:rsidRPr="00544077">
        <w:rPr>
          <w:rFonts w:ascii="Times New Roman" w:hAnsi="Times New Roman"/>
          <w:sz w:val="24"/>
          <w:szCs w:val="24"/>
        </w:rPr>
        <w:t xml:space="preserve"> 3, traktuje się jako datę wykonania </w:t>
      </w:r>
      <w:r w:rsidR="00810578" w:rsidRPr="00544077">
        <w:rPr>
          <w:rFonts w:ascii="Times New Roman" w:hAnsi="Times New Roman"/>
          <w:sz w:val="24"/>
          <w:szCs w:val="24"/>
        </w:rPr>
        <w:t>przedmiotu umowy</w:t>
      </w:r>
      <w:r w:rsidRPr="00544077">
        <w:rPr>
          <w:rFonts w:ascii="Times New Roman" w:hAnsi="Times New Roman"/>
          <w:sz w:val="24"/>
          <w:szCs w:val="24"/>
        </w:rPr>
        <w:t>.</w:t>
      </w:r>
    </w:p>
    <w:p w14:paraId="6556F226" w14:textId="7E0B724E" w:rsidR="00B6541A" w:rsidRPr="00544077" w:rsidRDefault="00B6541A" w:rsidP="00932400">
      <w:pPr>
        <w:pStyle w:val="1"/>
        <w:numPr>
          <w:ilvl w:val="1"/>
          <w:numId w:val="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44077">
        <w:rPr>
          <w:rFonts w:ascii="Times New Roman" w:hAnsi="Times New Roman"/>
          <w:sz w:val="24"/>
          <w:szCs w:val="24"/>
        </w:rPr>
        <w:t xml:space="preserve">Wykonawca załącza wykaz </w:t>
      </w:r>
      <w:r w:rsidR="00AE5400" w:rsidRPr="00544077">
        <w:rPr>
          <w:rFonts w:ascii="Times New Roman" w:hAnsi="Times New Roman"/>
          <w:sz w:val="24"/>
          <w:szCs w:val="24"/>
        </w:rPr>
        <w:t xml:space="preserve">zawartości </w:t>
      </w:r>
      <w:r w:rsidRPr="00544077">
        <w:rPr>
          <w:rFonts w:ascii="Times New Roman" w:hAnsi="Times New Roman"/>
          <w:sz w:val="24"/>
          <w:szCs w:val="24"/>
        </w:rPr>
        <w:t>opracowan</w:t>
      </w:r>
      <w:r w:rsidR="00AE5400" w:rsidRPr="00544077">
        <w:rPr>
          <w:rFonts w:ascii="Times New Roman" w:hAnsi="Times New Roman"/>
          <w:sz w:val="24"/>
          <w:szCs w:val="24"/>
        </w:rPr>
        <w:t xml:space="preserve">ia </w:t>
      </w:r>
      <w:r w:rsidRPr="00544077">
        <w:rPr>
          <w:rFonts w:ascii="Times New Roman" w:hAnsi="Times New Roman"/>
          <w:sz w:val="24"/>
          <w:szCs w:val="24"/>
        </w:rPr>
        <w:t xml:space="preserve">oraz pisemne oświadczenie, że </w:t>
      </w:r>
      <w:r w:rsidR="007416EA" w:rsidRPr="00544077">
        <w:rPr>
          <w:rFonts w:ascii="Times New Roman" w:hAnsi="Times New Roman"/>
          <w:sz w:val="24"/>
          <w:szCs w:val="24"/>
        </w:rPr>
        <w:t xml:space="preserve">opracowanie </w:t>
      </w:r>
      <w:r w:rsidRPr="00544077">
        <w:rPr>
          <w:rFonts w:ascii="Times New Roman" w:hAnsi="Times New Roman"/>
          <w:sz w:val="24"/>
          <w:szCs w:val="24"/>
        </w:rPr>
        <w:t>jest zgodn</w:t>
      </w:r>
      <w:r w:rsidR="007416EA" w:rsidRPr="00544077">
        <w:rPr>
          <w:rFonts w:ascii="Times New Roman" w:hAnsi="Times New Roman"/>
          <w:sz w:val="24"/>
          <w:szCs w:val="24"/>
        </w:rPr>
        <w:t>e</w:t>
      </w:r>
      <w:r w:rsidRPr="00544077">
        <w:rPr>
          <w:rFonts w:ascii="Times New Roman" w:hAnsi="Times New Roman"/>
          <w:sz w:val="24"/>
          <w:szCs w:val="24"/>
        </w:rPr>
        <w:t xml:space="preserve"> z umową i kompletn</w:t>
      </w:r>
      <w:r w:rsidR="007416EA" w:rsidRPr="00544077">
        <w:rPr>
          <w:rFonts w:ascii="Times New Roman" w:hAnsi="Times New Roman"/>
          <w:sz w:val="24"/>
          <w:szCs w:val="24"/>
        </w:rPr>
        <w:t>e</w:t>
      </w:r>
      <w:r w:rsidRPr="00544077">
        <w:rPr>
          <w:rFonts w:ascii="Times New Roman" w:hAnsi="Times New Roman"/>
          <w:sz w:val="24"/>
          <w:szCs w:val="24"/>
        </w:rPr>
        <w:t xml:space="preserve"> – z punktu widzenia celu, któremu ma służyć.</w:t>
      </w:r>
    </w:p>
    <w:p w14:paraId="5394768B" w14:textId="77777777" w:rsidR="00B6541A" w:rsidRPr="00544077" w:rsidRDefault="00B6541A" w:rsidP="00932400">
      <w:pPr>
        <w:pStyle w:val="parag-srodek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781F00F" w14:textId="3D7B6423" w:rsidR="00E955FE" w:rsidRDefault="00B6541A" w:rsidP="00544077">
      <w:pPr>
        <w:pStyle w:val="parag-srodek"/>
        <w:spacing w:line="240" w:lineRule="auto"/>
        <w:rPr>
          <w:rFonts w:ascii="Times New Roman" w:hAnsi="Times New Roman"/>
          <w:sz w:val="24"/>
          <w:szCs w:val="24"/>
        </w:rPr>
      </w:pPr>
      <w:r w:rsidRPr="00544077">
        <w:rPr>
          <w:rFonts w:ascii="Times New Roman" w:hAnsi="Times New Roman"/>
          <w:sz w:val="24"/>
          <w:szCs w:val="24"/>
        </w:rPr>
        <w:t>§ 5</w:t>
      </w:r>
    </w:p>
    <w:p w14:paraId="06F3BD8B" w14:textId="77777777" w:rsidR="00F121EC" w:rsidRPr="00544077" w:rsidRDefault="00F121EC" w:rsidP="00932400">
      <w:pPr>
        <w:pStyle w:val="parag-srodek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7BE261C4" w14:textId="7A7C7D30" w:rsidR="00E955FE" w:rsidRPr="00544077" w:rsidRDefault="00E955FE" w:rsidP="00932400">
      <w:pPr>
        <w:numPr>
          <w:ilvl w:val="3"/>
          <w:numId w:val="33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44077">
        <w:rPr>
          <w:rFonts w:eastAsiaTheme="minorHAnsi"/>
          <w:sz w:val="24"/>
          <w:szCs w:val="24"/>
          <w:lang w:eastAsia="en-US"/>
        </w:rPr>
        <w:t xml:space="preserve">Za wykonanie przedmiotu niniejszej umowy Zamawiający zapłaci Wykonawcy  wynagrodzenie umowne ryczałtowe brutto w wysokości </w:t>
      </w:r>
      <w:r w:rsidRPr="00544077">
        <w:rPr>
          <w:rFonts w:eastAsiaTheme="minorHAnsi"/>
          <w:sz w:val="24"/>
          <w:szCs w:val="24"/>
          <w:lang w:eastAsia="en-US"/>
        </w:rPr>
        <w:br/>
        <w:t>…………………….. zł  (słownie : …………………………….).</w:t>
      </w:r>
    </w:p>
    <w:p w14:paraId="639094D1" w14:textId="7769B986" w:rsidR="00E955FE" w:rsidRPr="00544077" w:rsidRDefault="00E955FE" w:rsidP="00932400">
      <w:pPr>
        <w:numPr>
          <w:ilvl w:val="3"/>
          <w:numId w:val="33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44077">
        <w:rPr>
          <w:sz w:val="24"/>
          <w:szCs w:val="24"/>
        </w:rPr>
        <w:t>Wynagrodzenie netto za wykonanie przedmiotu umowy wynosi :………………….. zł.</w:t>
      </w:r>
    </w:p>
    <w:p w14:paraId="3CAA0AE4" w14:textId="5E11AB25" w:rsidR="00E955FE" w:rsidRPr="00544077" w:rsidRDefault="00E955FE" w:rsidP="00932400">
      <w:pPr>
        <w:numPr>
          <w:ilvl w:val="3"/>
          <w:numId w:val="33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44077">
        <w:rPr>
          <w:sz w:val="24"/>
          <w:szCs w:val="24"/>
        </w:rPr>
        <w:t xml:space="preserve">Cena za wykonanie opracowania programu funkcjonalno-użytkowego jest ceną ryczałtową i nie ulegnie zmianie. </w:t>
      </w:r>
    </w:p>
    <w:p w14:paraId="7AA72797" w14:textId="3FA12EA0" w:rsidR="00E955FE" w:rsidRPr="00544077" w:rsidRDefault="00E955FE" w:rsidP="00932400">
      <w:pPr>
        <w:numPr>
          <w:ilvl w:val="3"/>
          <w:numId w:val="33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44077">
        <w:rPr>
          <w:rFonts w:eastAsiaTheme="minorHAnsi"/>
          <w:sz w:val="24"/>
          <w:szCs w:val="24"/>
          <w:lang w:eastAsia="en-US"/>
        </w:rPr>
        <w:t>W przypadku zmiany obowiązującej stawki podatku od towarów i usług, której będą dotyczyć zmienione przepisy prawa wynagrodzenie określone w ust.1 ulega odpowiedniej zmianie, poprzez doliczenie nowej stawki podatku VAT do kwoty wynagrodzenia netto określonej w ust.2 i wymaga sporządzania aneksu do umowy.</w:t>
      </w:r>
    </w:p>
    <w:p w14:paraId="724ECFBE" w14:textId="18C28D71" w:rsidR="00E955FE" w:rsidRPr="00544077" w:rsidRDefault="00E955FE" w:rsidP="00932400">
      <w:pPr>
        <w:numPr>
          <w:ilvl w:val="3"/>
          <w:numId w:val="33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44077">
        <w:rPr>
          <w:sz w:val="24"/>
          <w:szCs w:val="24"/>
        </w:rPr>
        <w:t xml:space="preserve">W przypadku przerwania wykonywania opracowania programu funkcjonalno-użytkowego z powodu okoliczności, za które odpowiedzialność ponosi Zamawiający, wysokość wynagrodzenia za wykonane do dnia przerwania prace ustalona będzie przez przedstawicieli obu </w:t>
      </w:r>
      <w:r w:rsidR="00684B4F" w:rsidRPr="00544077">
        <w:rPr>
          <w:sz w:val="24"/>
          <w:szCs w:val="24"/>
        </w:rPr>
        <w:t>S</w:t>
      </w:r>
      <w:r w:rsidRPr="00544077">
        <w:rPr>
          <w:sz w:val="24"/>
          <w:szCs w:val="24"/>
        </w:rPr>
        <w:t xml:space="preserve">tron na podstawie protokołu zaawansowania prac, podpisanego przez obie </w:t>
      </w:r>
      <w:r w:rsidR="00684B4F" w:rsidRPr="00544077">
        <w:rPr>
          <w:sz w:val="24"/>
          <w:szCs w:val="24"/>
        </w:rPr>
        <w:t>S</w:t>
      </w:r>
      <w:r w:rsidRPr="00544077">
        <w:rPr>
          <w:sz w:val="24"/>
          <w:szCs w:val="24"/>
        </w:rPr>
        <w:t>trony umowy.</w:t>
      </w:r>
    </w:p>
    <w:p w14:paraId="79A6D665" w14:textId="28FFFBD1" w:rsidR="00E955FE" w:rsidRPr="00544077" w:rsidRDefault="00E955FE" w:rsidP="00932400">
      <w:pPr>
        <w:numPr>
          <w:ilvl w:val="3"/>
          <w:numId w:val="33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44077">
        <w:rPr>
          <w:rFonts w:eastAsiaTheme="minorHAnsi"/>
          <w:sz w:val="24"/>
          <w:szCs w:val="24"/>
          <w:lang w:eastAsia="en-US"/>
        </w:rPr>
        <w:t>Rozliczenie przedmiotu umowy nastąpi fakturą wystawioną przez Wykonawcę .</w:t>
      </w:r>
    </w:p>
    <w:p w14:paraId="7237F549" w14:textId="509064A7" w:rsidR="0095015A" w:rsidRPr="00544077" w:rsidRDefault="0095015A" w:rsidP="00932400">
      <w:pPr>
        <w:numPr>
          <w:ilvl w:val="3"/>
          <w:numId w:val="33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44077">
        <w:rPr>
          <w:sz w:val="24"/>
          <w:szCs w:val="24"/>
        </w:rPr>
        <w:t xml:space="preserve">Zamawiający zobowiązany jest, na podstawie protokołu zdawczo-odbiorczego i pisemnego oświadczenia Wykonawcy – że przedmiot umowy jest wykonany zgodnie </w:t>
      </w:r>
      <w:r w:rsidR="00A31438" w:rsidRPr="00544077">
        <w:rPr>
          <w:sz w:val="24"/>
          <w:szCs w:val="24"/>
        </w:rPr>
        <w:br/>
      </w:r>
      <w:r w:rsidRPr="00544077">
        <w:rPr>
          <w:sz w:val="24"/>
          <w:szCs w:val="24"/>
        </w:rPr>
        <w:t xml:space="preserve">z umową, obowiązującymi przepisami oraz normami i że został wydany w stanie kompletnym  z punktu widzenia celu, któremu ma służyć – zapłacić Wykonawcy wynagrodzenie za wykonane i odebrane prace projektowe. </w:t>
      </w:r>
    </w:p>
    <w:p w14:paraId="107BDB5A" w14:textId="680E7270" w:rsidR="00E955FE" w:rsidRPr="00544077" w:rsidRDefault="00E955FE" w:rsidP="00932400">
      <w:pPr>
        <w:numPr>
          <w:ilvl w:val="3"/>
          <w:numId w:val="33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44077">
        <w:rPr>
          <w:rFonts w:eastAsiaTheme="minorHAnsi"/>
          <w:sz w:val="24"/>
          <w:szCs w:val="24"/>
          <w:lang w:eastAsia="en-US"/>
        </w:rPr>
        <w:t xml:space="preserve">Podstawą wystawiania faktury </w:t>
      </w:r>
      <w:r w:rsidR="0095015A" w:rsidRPr="00544077">
        <w:rPr>
          <w:rFonts w:eastAsiaTheme="minorHAnsi"/>
          <w:sz w:val="24"/>
          <w:szCs w:val="24"/>
          <w:lang w:eastAsia="en-US"/>
        </w:rPr>
        <w:t xml:space="preserve">będzie podpisany przez Strony </w:t>
      </w:r>
      <w:r w:rsidRPr="00544077">
        <w:rPr>
          <w:rFonts w:eastAsiaTheme="minorHAnsi"/>
          <w:sz w:val="24"/>
          <w:szCs w:val="24"/>
          <w:lang w:eastAsia="en-US"/>
        </w:rPr>
        <w:t xml:space="preserve">protokół </w:t>
      </w:r>
      <w:r w:rsidR="0095015A" w:rsidRPr="00544077">
        <w:rPr>
          <w:rFonts w:eastAsiaTheme="minorHAnsi"/>
          <w:sz w:val="24"/>
          <w:szCs w:val="24"/>
          <w:lang w:eastAsia="en-US"/>
        </w:rPr>
        <w:t>zdawczo-</w:t>
      </w:r>
      <w:r w:rsidRPr="00544077">
        <w:rPr>
          <w:rFonts w:eastAsiaTheme="minorHAnsi"/>
          <w:sz w:val="24"/>
          <w:szCs w:val="24"/>
          <w:lang w:eastAsia="en-US"/>
        </w:rPr>
        <w:t>odbior</w:t>
      </w:r>
      <w:r w:rsidR="0095015A" w:rsidRPr="00544077">
        <w:rPr>
          <w:rFonts w:eastAsiaTheme="minorHAnsi"/>
          <w:sz w:val="24"/>
          <w:szCs w:val="24"/>
          <w:lang w:eastAsia="en-US"/>
        </w:rPr>
        <w:t>czy</w:t>
      </w:r>
      <w:r w:rsidRPr="00544077">
        <w:rPr>
          <w:rFonts w:eastAsiaTheme="minorHAnsi"/>
          <w:sz w:val="24"/>
          <w:szCs w:val="24"/>
          <w:lang w:eastAsia="en-US"/>
        </w:rPr>
        <w:t xml:space="preserve"> </w:t>
      </w:r>
      <w:r w:rsidR="0095015A" w:rsidRPr="00544077">
        <w:rPr>
          <w:sz w:val="24"/>
          <w:szCs w:val="24"/>
        </w:rPr>
        <w:t>programu funkcjonalno-użytkowego.</w:t>
      </w:r>
      <w:r w:rsidRPr="00544077">
        <w:rPr>
          <w:rFonts w:eastAsiaTheme="minorHAnsi"/>
          <w:sz w:val="24"/>
          <w:szCs w:val="24"/>
          <w:lang w:eastAsia="en-US"/>
        </w:rPr>
        <w:t xml:space="preserve"> </w:t>
      </w:r>
    </w:p>
    <w:p w14:paraId="7A9ACC81" w14:textId="4CF9FDBF" w:rsidR="00E955FE" w:rsidRPr="00544077" w:rsidRDefault="00E955FE" w:rsidP="00932400">
      <w:pPr>
        <w:numPr>
          <w:ilvl w:val="3"/>
          <w:numId w:val="33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44077">
        <w:rPr>
          <w:rFonts w:eastAsiaTheme="minorHAnsi"/>
          <w:sz w:val="24"/>
          <w:szCs w:val="24"/>
          <w:lang w:eastAsia="en-US"/>
        </w:rPr>
        <w:lastRenderedPageBreak/>
        <w:t>Wynagrodzenie za wykonany przedmiot umowy będzie płatne przelewem na rachunek bankowy wskazany na fakturze/rachunku w terminie 14 dni od daty otrzymania przez Zamawiającego prawidłowo wystawionej faktury/rachunku</w:t>
      </w:r>
      <w:r w:rsidR="0095015A" w:rsidRPr="00544077">
        <w:rPr>
          <w:rFonts w:eastAsiaTheme="minorHAnsi"/>
          <w:sz w:val="24"/>
          <w:szCs w:val="24"/>
          <w:lang w:eastAsia="en-US"/>
        </w:rPr>
        <w:t>.</w:t>
      </w:r>
    </w:p>
    <w:p w14:paraId="1FA475A3" w14:textId="77777777" w:rsidR="00E955FE" w:rsidRPr="00544077" w:rsidRDefault="00E955FE" w:rsidP="00932400">
      <w:pPr>
        <w:numPr>
          <w:ilvl w:val="3"/>
          <w:numId w:val="33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44077">
        <w:rPr>
          <w:rFonts w:eastAsiaTheme="minorHAnsi"/>
          <w:sz w:val="24"/>
          <w:szCs w:val="24"/>
          <w:lang w:eastAsia="en-US"/>
        </w:rPr>
        <w:t>Za termin zapłaty przyjmuje się dzień obciążenia rachunku bankowego Zamawiającego.</w:t>
      </w:r>
    </w:p>
    <w:p w14:paraId="18F7ED6F" w14:textId="6328A6B1" w:rsidR="006B0387" w:rsidRPr="00544077" w:rsidRDefault="00E955FE" w:rsidP="00932400">
      <w:pPr>
        <w:numPr>
          <w:ilvl w:val="3"/>
          <w:numId w:val="33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44077">
        <w:rPr>
          <w:rFonts w:eastAsiaTheme="minorHAnsi"/>
          <w:sz w:val="24"/>
          <w:szCs w:val="24"/>
          <w:lang w:eastAsia="en-US"/>
        </w:rPr>
        <w:t>Rozliczenie między Stronami nastąpi wyłącznie w złotych polskich (PLN).</w:t>
      </w:r>
    </w:p>
    <w:p w14:paraId="491EA89B" w14:textId="77777777" w:rsidR="006B0387" w:rsidRPr="00544077" w:rsidRDefault="006B0387" w:rsidP="00E7385A">
      <w:pPr>
        <w:pStyle w:val="Stopka"/>
        <w:rPr>
          <w:szCs w:val="24"/>
        </w:rPr>
      </w:pPr>
    </w:p>
    <w:p w14:paraId="19B2A401" w14:textId="77777777" w:rsidR="00544077" w:rsidRDefault="00544077" w:rsidP="002D20C5">
      <w:pPr>
        <w:pStyle w:val="parag-srodek"/>
        <w:spacing w:line="240" w:lineRule="auto"/>
        <w:rPr>
          <w:rFonts w:ascii="Times New Roman" w:hAnsi="Times New Roman"/>
          <w:sz w:val="24"/>
          <w:szCs w:val="24"/>
        </w:rPr>
      </w:pPr>
    </w:p>
    <w:p w14:paraId="704AFAE5" w14:textId="754A76D4" w:rsidR="006B0387" w:rsidRDefault="00B6541A" w:rsidP="00544077">
      <w:pPr>
        <w:pStyle w:val="parag-srodek"/>
        <w:spacing w:line="240" w:lineRule="auto"/>
        <w:rPr>
          <w:rFonts w:ascii="Times New Roman" w:hAnsi="Times New Roman"/>
          <w:sz w:val="24"/>
          <w:szCs w:val="24"/>
        </w:rPr>
      </w:pPr>
      <w:r w:rsidRPr="00544077">
        <w:rPr>
          <w:rFonts w:ascii="Times New Roman" w:hAnsi="Times New Roman"/>
          <w:sz w:val="24"/>
          <w:szCs w:val="24"/>
        </w:rPr>
        <w:t xml:space="preserve">§ </w:t>
      </w:r>
      <w:r w:rsidR="0095015A" w:rsidRPr="00544077">
        <w:rPr>
          <w:rFonts w:ascii="Times New Roman" w:hAnsi="Times New Roman"/>
          <w:sz w:val="24"/>
          <w:szCs w:val="24"/>
        </w:rPr>
        <w:t>6</w:t>
      </w:r>
    </w:p>
    <w:p w14:paraId="58DFEE52" w14:textId="77777777" w:rsidR="00F121EC" w:rsidRPr="00544077" w:rsidRDefault="00F121EC" w:rsidP="00544077">
      <w:pPr>
        <w:pStyle w:val="parag-srodek"/>
        <w:spacing w:line="240" w:lineRule="auto"/>
        <w:rPr>
          <w:rFonts w:ascii="Times New Roman" w:hAnsi="Times New Roman"/>
          <w:sz w:val="24"/>
          <w:szCs w:val="24"/>
        </w:rPr>
      </w:pPr>
    </w:p>
    <w:p w14:paraId="11A585A4" w14:textId="77777777" w:rsidR="00AE5400" w:rsidRPr="00544077" w:rsidRDefault="00AE5400" w:rsidP="00AE5400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544077">
        <w:rPr>
          <w:sz w:val="24"/>
          <w:szCs w:val="24"/>
        </w:rPr>
        <w:t xml:space="preserve">Wykonawca ponosi odpowiedzialność za niewykonanie lub za nienależyte wykonanie przedmiotu niniejszej umowy. </w:t>
      </w:r>
    </w:p>
    <w:p w14:paraId="16049DFA" w14:textId="2F2A463E" w:rsidR="00AE5400" w:rsidRPr="00544077" w:rsidRDefault="00AE5400" w:rsidP="00AE5400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544077">
        <w:rPr>
          <w:sz w:val="24"/>
          <w:szCs w:val="24"/>
        </w:rPr>
        <w:t xml:space="preserve">W </w:t>
      </w:r>
      <w:bookmarkStart w:id="0" w:name="_Hlk161312637"/>
      <w:r w:rsidRPr="00544077">
        <w:rPr>
          <w:sz w:val="24"/>
          <w:szCs w:val="24"/>
        </w:rPr>
        <w:t xml:space="preserve">przypadku niewykonania lub nienależytego wykonania przedmiotu umowy </w:t>
      </w:r>
      <w:bookmarkEnd w:id="0"/>
      <w:r w:rsidRPr="00544077">
        <w:rPr>
          <w:sz w:val="24"/>
          <w:szCs w:val="24"/>
        </w:rPr>
        <w:t>przez Wykonawcę jest on zobowiązany do naprawienia powstałej szkody.</w:t>
      </w:r>
    </w:p>
    <w:p w14:paraId="514CF908" w14:textId="7A75752E" w:rsidR="00A31438" w:rsidRPr="00544077" w:rsidRDefault="00AE5400" w:rsidP="00AE5400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544077">
        <w:rPr>
          <w:sz w:val="24"/>
          <w:szCs w:val="24"/>
        </w:rPr>
        <w:t xml:space="preserve">Zamawiający zastrzega sobie prawo odstąpienia od umowy w przypadku niewykonania lub nienależytego wykonania </w:t>
      </w:r>
      <w:r w:rsidR="00E267CA" w:rsidRPr="00544077">
        <w:rPr>
          <w:sz w:val="24"/>
          <w:szCs w:val="24"/>
        </w:rPr>
        <w:t>przedmiotu umowy</w:t>
      </w:r>
      <w:r w:rsidRPr="00544077">
        <w:rPr>
          <w:sz w:val="24"/>
          <w:szCs w:val="24"/>
        </w:rPr>
        <w:t xml:space="preserve"> przez Wykonawcę. </w:t>
      </w:r>
    </w:p>
    <w:p w14:paraId="43DEF33A" w14:textId="77777777" w:rsidR="00AE5400" w:rsidRPr="00544077" w:rsidRDefault="00AE5400" w:rsidP="00AE5400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544077">
        <w:rPr>
          <w:sz w:val="24"/>
          <w:szCs w:val="24"/>
        </w:rPr>
        <w:t xml:space="preserve">Odstąpienie o którym mowa w ust.3 należy złożyć pod rygorem nieważności na piśmie, </w:t>
      </w:r>
      <w:r w:rsidRPr="00544077">
        <w:rPr>
          <w:sz w:val="24"/>
          <w:szCs w:val="24"/>
        </w:rPr>
        <w:br/>
        <w:t xml:space="preserve">w terminie 14 dni od dnia powzięcia wiadomości o odstąpieniu od umowy w </w:t>
      </w:r>
      <w:r w:rsidRPr="00544077">
        <w:rPr>
          <w:sz w:val="24"/>
          <w:szCs w:val="24"/>
          <w:lang w:eastAsia="ar-SA"/>
        </w:rPr>
        <w:t xml:space="preserve">formie oświadczenia, które powinno zawierać uzasadnienie. </w:t>
      </w:r>
    </w:p>
    <w:p w14:paraId="5B25E3E4" w14:textId="148DB0D0" w:rsidR="00AE5400" w:rsidRPr="00544077" w:rsidRDefault="00AE5400" w:rsidP="00AE5400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544077">
        <w:rPr>
          <w:sz w:val="24"/>
          <w:szCs w:val="24"/>
        </w:rPr>
        <w:t xml:space="preserve">W przypadku opóźnienia realizacji </w:t>
      </w:r>
      <w:r w:rsidR="00E267CA" w:rsidRPr="00544077">
        <w:rPr>
          <w:sz w:val="24"/>
          <w:szCs w:val="24"/>
        </w:rPr>
        <w:t>przedmiotu umowy</w:t>
      </w:r>
      <w:r w:rsidRPr="00544077">
        <w:rPr>
          <w:sz w:val="24"/>
          <w:szCs w:val="24"/>
        </w:rPr>
        <w:t>, przez Wykonawcę</w:t>
      </w:r>
      <w:r w:rsidR="006B0387" w:rsidRPr="00544077">
        <w:rPr>
          <w:sz w:val="24"/>
          <w:szCs w:val="24"/>
        </w:rPr>
        <w:t xml:space="preserve">, Wykonawca zapłaci </w:t>
      </w:r>
      <w:r w:rsidRPr="00544077">
        <w:rPr>
          <w:sz w:val="24"/>
          <w:szCs w:val="24"/>
        </w:rPr>
        <w:t>Zamawiając</w:t>
      </w:r>
      <w:r w:rsidR="006B0387" w:rsidRPr="00544077">
        <w:rPr>
          <w:sz w:val="24"/>
          <w:szCs w:val="24"/>
        </w:rPr>
        <w:t>emu</w:t>
      </w:r>
      <w:r w:rsidRPr="00544077">
        <w:rPr>
          <w:sz w:val="24"/>
          <w:szCs w:val="24"/>
        </w:rPr>
        <w:t xml:space="preserve"> ka</w:t>
      </w:r>
      <w:r w:rsidR="006B0387" w:rsidRPr="00544077">
        <w:rPr>
          <w:sz w:val="24"/>
          <w:szCs w:val="24"/>
        </w:rPr>
        <w:t>rę</w:t>
      </w:r>
      <w:r w:rsidRPr="00544077">
        <w:rPr>
          <w:sz w:val="24"/>
          <w:szCs w:val="24"/>
        </w:rPr>
        <w:t xml:space="preserve"> umown</w:t>
      </w:r>
      <w:r w:rsidR="006B0387" w:rsidRPr="00544077">
        <w:rPr>
          <w:sz w:val="24"/>
          <w:szCs w:val="24"/>
        </w:rPr>
        <w:t>ą</w:t>
      </w:r>
      <w:r w:rsidRPr="00544077">
        <w:rPr>
          <w:sz w:val="24"/>
          <w:szCs w:val="24"/>
        </w:rPr>
        <w:t xml:space="preserve"> w wysokości </w:t>
      </w:r>
      <w:r w:rsidR="00E267CA" w:rsidRPr="00544077">
        <w:rPr>
          <w:sz w:val="24"/>
          <w:szCs w:val="24"/>
        </w:rPr>
        <w:t>0,5</w:t>
      </w:r>
      <w:r w:rsidRPr="00544077">
        <w:rPr>
          <w:sz w:val="24"/>
          <w:szCs w:val="24"/>
        </w:rPr>
        <w:t xml:space="preserve">% wartości wynagrodzenia określonego </w:t>
      </w:r>
      <w:r w:rsidR="0095015A" w:rsidRPr="00544077">
        <w:rPr>
          <w:sz w:val="24"/>
          <w:szCs w:val="24"/>
        </w:rPr>
        <w:br/>
      </w:r>
      <w:r w:rsidRPr="00544077">
        <w:rPr>
          <w:sz w:val="24"/>
          <w:szCs w:val="24"/>
        </w:rPr>
        <w:t xml:space="preserve">w § 5 ust. </w:t>
      </w:r>
      <w:r w:rsidR="0095015A" w:rsidRPr="00544077">
        <w:rPr>
          <w:sz w:val="24"/>
          <w:szCs w:val="24"/>
        </w:rPr>
        <w:t>2</w:t>
      </w:r>
      <w:r w:rsidRPr="00544077">
        <w:rPr>
          <w:sz w:val="24"/>
          <w:szCs w:val="24"/>
        </w:rPr>
        <w:t xml:space="preserve"> za każdy dzień </w:t>
      </w:r>
      <w:r w:rsidR="0095015A" w:rsidRPr="00544077">
        <w:rPr>
          <w:sz w:val="24"/>
          <w:szCs w:val="24"/>
        </w:rPr>
        <w:t>opóźnienia</w:t>
      </w:r>
      <w:r w:rsidRPr="00544077">
        <w:rPr>
          <w:sz w:val="24"/>
          <w:szCs w:val="24"/>
        </w:rPr>
        <w:t xml:space="preserve"> Wykonawcy.</w:t>
      </w:r>
    </w:p>
    <w:p w14:paraId="57A48A47" w14:textId="0038D36F" w:rsidR="00AE5400" w:rsidRPr="00544077" w:rsidRDefault="00AE5400" w:rsidP="00AE5400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544077">
        <w:rPr>
          <w:sz w:val="24"/>
          <w:szCs w:val="24"/>
        </w:rPr>
        <w:t xml:space="preserve">Za zwłokę w usunięciu wad stwierdzonych przy odbiorze </w:t>
      </w:r>
      <w:r w:rsidR="00E267CA" w:rsidRPr="00544077">
        <w:rPr>
          <w:sz w:val="24"/>
          <w:szCs w:val="24"/>
        </w:rPr>
        <w:t xml:space="preserve">przedmiotu umowy </w:t>
      </w:r>
      <w:r w:rsidR="006B0387" w:rsidRPr="00544077">
        <w:rPr>
          <w:sz w:val="24"/>
          <w:szCs w:val="24"/>
        </w:rPr>
        <w:t xml:space="preserve">Wykonawca zapłaci </w:t>
      </w:r>
      <w:r w:rsidRPr="00544077">
        <w:rPr>
          <w:sz w:val="24"/>
          <w:szCs w:val="24"/>
        </w:rPr>
        <w:t>Zamawiając</w:t>
      </w:r>
      <w:r w:rsidR="006B0387" w:rsidRPr="00544077">
        <w:rPr>
          <w:sz w:val="24"/>
          <w:szCs w:val="24"/>
        </w:rPr>
        <w:t>emu</w:t>
      </w:r>
      <w:r w:rsidRPr="00544077">
        <w:rPr>
          <w:sz w:val="24"/>
          <w:szCs w:val="24"/>
        </w:rPr>
        <w:t xml:space="preserve"> kar</w:t>
      </w:r>
      <w:r w:rsidR="006B0387" w:rsidRPr="00544077">
        <w:rPr>
          <w:sz w:val="24"/>
          <w:szCs w:val="24"/>
        </w:rPr>
        <w:t>ę</w:t>
      </w:r>
      <w:r w:rsidRPr="00544077">
        <w:rPr>
          <w:sz w:val="24"/>
          <w:szCs w:val="24"/>
        </w:rPr>
        <w:t xml:space="preserve"> umown</w:t>
      </w:r>
      <w:r w:rsidR="006B0387" w:rsidRPr="00544077">
        <w:rPr>
          <w:sz w:val="24"/>
          <w:szCs w:val="24"/>
        </w:rPr>
        <w:t>ą</w:t>
      </w:r>
      <w:r w:rsidRPr="00544077">
        <w:rPr>
          <w:sz w:val="24"/>
          <w:szCs w:val="24"/>
        </w:rPr>
        <w:t xml:space="preserve">, w wysokości </w:t>
      </w:r>
      <w:r w:rsidR="00E267CA" w:rsidRPr="00544077">
        <w:rPr>
          <w:sz w:val="24"/>
          <w:szCs w:val="24"/>
        </w:rPr>
        <w:t>0,5</w:t>
      </w:r>
      <w:r w:rsidRPr="00544077">
        <w:rPr>
          <w:sz w:val="24"/>
          <w:szCs w:val="24"/>
        </w:rPr>
        <w:t xml:space="preserve">% wartości wynagrodzenia określonego w § 5 ust. </w:t>
      </w:r>
      <w:r w:rsidR="0095015A" w:rsidRPr="00544077">
        <w:rPr>
          <w:sz w:val="24"/>
          <w:szCs w:val="24"/>
        </w:rPr>
        <w:t>2</w:t>
      </w:r>
      <w:r w:rsidRPr="00544077">
        <w:rPr>
          <w:sz w:val="24"/>
          <w:szCs w:val="24"/>
        </w:rPr>
        <w:t xml:space="preserve"> za każdy dzień </w:t>
      </w:r>
      <w:r w:rsidR="0095015A" w:rsidRPr="00544077">
        <w:rPr>
          <w:sz w:val="24"/>
          <w:szCs w:val="24"/>
        </w:rPr>
        <w:t>opóźnienia</w:t>
      </w:r>
      <w:r w:rsidRPr="00544077">
        <w:rPr>
          <w:sz w:val="24"/>
          <w:szCs w:val="24"/>
        </w:rPr>
        <w:t xml:space="preserve"> Wykonawcy liczony od dnia wyznaczonego na usunięcie wad.</w:t>
      </w:r>
    </w:p>
    <w:p w14:paraId="307E8DD1" w14:textId="3419ECFF" w:rsidR="00AE5400" w:rsidRPr="00544077" w:rsidRDefault="00AE5400" w:rsidP="00AE5400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544077">
        <w:rPr>
          <w:sz w:val="24"/>
          <w:szCs w:val="24"/>
        </w:rPr>
        <w:t xml:space="preserve">Wykonawca zapłaci Zamawiającemu karę umowną z tytułu odstąpienia od umowy </w:t>
      </w:r>
      <w:r w:rsidRPr="00544077">
        <w:rPr>
          <w:sz w:val="24"/>
          <w:szCs w:val="24"/>
        </w:rPr>
        <w:br/>
        <w:t xml:space="preserve">z przyczyn leżących </w:t>
      </w:r>
      <w:r w:rsidR="003E1E27" w:rsidRPr="00544077">
        <w:rPr>
          <w:sz w:val="24"/>
          <w:szCs w:val="24"/>
        </w:rPr>
        <w:t xml:space="preserve">wyłącznie </w:t>
      </w:r>
      <w:r w:rsidRPr="00544077">
        <w:rPr>
          <w:sz w:val="24"/>
          <w:szCs w:val="24"/>
        </w:rPr>
        <w:t xml:space="preserve">po stronie Wykonawcy – w wysokości </w:t>
      </w:r>
      <w:r w:rsidR="003E1E27" w:rsidRPr="00544077">
        <w:rPr>
          <w:sz w:val="24"/>
          <w:szCs w:val="24"/>
        </w:rPr>
        <w:t>2</w:t>
      </w:r>
      <w:r w:rsidRPr="00544077">
        <w:rPr>
          <w:sz w:val="24"/>
          <w:szCs w:val="24"/>
        </w:rPr>
        <w:t xml:space="preserve">0 % wynagrodzenia, o którym mowa w § 5 ust. </w:t>
      </w:r>
      <w:r w:rsidR="0095015A" w:rsidRPr="00544077">
        <w:rPr>
          <w:sz w:val="24"/>
          <w:szCs w:val="24"/>
        </w:rPr>
        <w:t>2</w:t>
      </w:r>
      <w:r w:rsidRPr="00544077">
        <w:rPr>
          <w:sz w:val="24"/>
          <w:szCs w:val="24"/>
        </w:rPr>
        <w:t xml:space="preserve"> niniejszej umowy.</w:t>
      </w:r>
    </w:p>
    <w:p w14:paraId="0213557C" w14:textId="52D9E7F4" w:rsidR="00AE5400" w:rsidRPr="00544077" w:rsidRDefault="00AE5400" w:rsidP="00AE5400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544077">
        <w:rPr>
          <w:sz w:val="24"/>
          <w:szCs w:val="24"/>
        </w:rPr>
        <w:t xml:space="preserve">Zamawiający zapłaci Wykonawcy karę umowną z tytułu odstąpienia od umowy z przyczyn leżących </w:t>
      </w:r>
      <w:r w:rsidR="00E267CA" w:rsidRPr="00544077">
        <w:rPr>
          <w:sz w:val="24"/>
          <w:szCs w:val="24"/>
        </w:rPr>
        <w:t xml:space="preserve">wyłącznie </w:t>
      </w:r>
      <w:r w:rsidRPr="00544077">
        <w:rPr>
          <w:sz w:val="24"/>
          <w:szCs w:val="24"/>
        </w:rPr>
        <w:t xml:space="preserve">po stronie Zamawiającego – w wysokości </w:t>
      </w:r>
      <w:r w:rsidR="003E1E27" w:rsidRPr="00544077">
        <w:rPr>
          <w:sz w:val="24"/>
          <w:szCs w:val="24"/>
        </w:rPr>
        <w:t>1</w:t>
      </w:r>
      <w:r w:rsidRPr="00544077">
        <w:rPr>
          <w:sz w:val="24"/>
          <w:szCs w:val="24"/>
        </w:rPr>
        <w:t xml:space="preserve">0 % wynagrodzenia, o którym mowa w § 5 ust. </w:t>
      </w:r>
      <w:r w:rsidR="0095015A" w:rsidRPr="00544077">
        <w:rPr>
          <w:sz w:val="24"/>
          <w:szCs w:val="24"/>
        </w:rPr>
        <w:t>2</w:t>
      </w:r>
      <w:r w:rsidRPr="00544077">
        <w:rPr>
          <w:sz w:val="24"/>
          <w:szCs w:val="24"/>
        </w:rPr>
        <w:t xml:space="preserve"> niniejszej umowy.</w:t>
      </w:r>
    </w:p>
    <w:p w14:paraId="3AC31F42" w14:textId="758FD92D" w:rsidR="00AE5400" w:rsidRPr="00544077" w:rsidRDefault="00AE5400" w:rsidP="00AE5400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544077">
        <w:rPr>
          <w:sz w:val="24"/>
          <w:szCs w:val="24"/>
        </w:rPr>
        <w:t xml:space="preserve">Wykonawca wyraża zgodę na potrącenie kar umownych  z wynagrodzenia określonego </w:t>
      </w:r>
      <w:r w:rsidRPr="00544077">
        <w:rPr>
          <w:sz w:val="24"/>
          <w:szCs w:val="24"/>
        </w:rPr>
        <w:br/>
        <w:t xml:space="preserve">w § 5 ust. </w:t>
      </w:r>
      <w:r w:rsidR="003E1E27" w:rsidRPr="00544077">
        <w:rPr>
          <w:sz w:val="24"/>
          <w:szCs w:val="24"/>
        </w:rPr>
        <w:t>1</w:t>
      </w:r>
      <w:r w:rsidRPr="00544077">
        <w:rPr>
          <w:sz w:val="24"/>
          <w:szCs w:val="24"/>
        </w:rPr>
        <w:t xml:space="preserve"> niniejszej umowy.</w:t>
      </w:r>
    </w:p>
    <w:p w14:paraId="63E911F4" w14:textId="25D47E4A" w:rsidR="003E1E27" w:rsidRPr="00544077" w:rsidRDefault="003E1E27" w:rsidP="00E267CA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544077">
        <w:rPr>
          <w:rFonts w:eastAsiaTheme="minorHAnsi"/>
          <w:sz w:val="24"/>
          <w:szCs w:val="24"/>
          <w:lang w:eastAsia="en-US"/>
        </w:rPr>
        <w:t xml:space="preserve">W </w:t>
      </w:r>
      <w:r w:rsidRPr="00544077">
        <w:rPr>
          <w:sz w:val="24"/>
          <w:szCs w:val="24"/>
        </w:rPr>
        <w:t xml:space="preserve">przypadku gdy wysokość kary umownej nie pokrywa powstałej w wyniku niewykonania lub nienależytego wykonania </w:t>
      </w:r>
      <w:r w:rsidR="00E267CA" w:rsidRPr="00544077">
        <w:rPr>
          <w:sz w:val="24"/>
          <w:szCs w:val="24"/>
        </w:rPr>
        <w:t>przedmiotu umowy</w:t>
      </w:r>
      <w:r w:rsidR="00F121EC">
        <w:rPr>
          <w:sz w:val="24"/>
          <w:szCs w:val="24"/>
        </w:rPr>
        <w:t>,</w:t>
      </w:r>
      <w:r w:rsidRPr="00544077">
        <w:rPr>
          <w:sz w:val="24"/>
          <w:szCs w:val="24"/>
        </w:rPr>
        <w:t xml:space="preserve"> </w:t>
      </w:r>
      <w:r w:rsidRPr="00544077">
        <w:rPr>
          <w:rFonts w:eastAsiaTheme="minorHAnsi"/>
          <w:sz w:val="24"/>
          <w:szCs w:val="24"/>
          <w:lang w:eastAsia="en-US"/>
        </w:rPr>
        <w:t xml:space="preserve">Zamawiający zastrzega sobie prawo  odszkodowania uzupełniającego </w:t>
      </w:r>
      <w:r w:rsidR="00F121EC">
        <w:rPr>
          <w:rFonts w:eastAsiaTheme="minorHAnsi"/>
          <w:sz w:val="24"/>
          <w:szCs w:val="24"/>
          <w:lang w:eastAsia="en-US"/>
        </w:rPr>
        <w:t xml:space="preserve">na zasadach ogólnych </w:t>
      </w:r>
      <w:r w:rsidRPr="00544077">
        <w:rPr>
          <w:rFonts w:eastAsiaTheme="minorHAnsi"/>
          <w:sz w:val="24"/>
          <w:szCs w:val="24"/>
          <w:lang w:eastAsia="en-US"/>
        </w:rPr>
        <w:t xml:space="preserve">od Wykonawcy do wysokości rzeczywiście poniesionej szkody, obejmującej </w:t>
      </w:r>
      <w:r w:rsidR="00F121EC">
        <w:rPr>
          <w:rFonts w:eastAsiaTheme="minorHAnsi"/>
          <w:sz w:val="24"/>
          <w:szCs w:val="24"/>
          <w:lang w:eastAsia="en-US"/>
        </w:rPr>
        <w:t xml:space="preserve">również </w:t>
      </w:r>
      <w:r w:rsidRPr="00544077">
        <w:rPr>
          <w:rFonts w:eastAsiaTheme="minorHAnsi"/>
          <w:sz w:val="24"/>
          <w:szCs w:val="24"/>
          <w:lang w:eastAsia="en-US"/>
        </w:rPr>
        <w:t>utratę dofinansowania.</w:t>
      </w:r>
    </w:p>
    <w:p w14:paraId="6663B90F" w14:textId="02129646" w:rsidR="003E1E27" w:rsidRPr="00544077" w:rsidRDefault="003E1E27" w:rsidP="00E267CA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544077">
        <w:rPr>
          <w:sz w:val="24"/>
          <w:szCs w:val="24"/>
          <w:lang w:bidi="hi-IN"/>
        </w:rPr>
        <w:t>Łączna maksymalna wysokość kar umownych, których mogą dochodzić Strony będzie stanowiła nie więcej niż 30% wartości wynagrodzenia określonego  w § 5 ust. 2.</w:t>
      </w:r>
    </w:p>
    <w:p w14:paraId="080484AB" w14:textId="0F1C4676" w:rsidR="00B6541A" w:rsidRPr="00544077" w:rsidRDefault="00B6541A" w:rsidP="00E267CA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544077">
        <w:rPr>
          <w:sz w:val="24"/>
          <w:szCs w:val="24"/>
        </w:rPr>
        <w:t xml:space="preserve">W przypadku niekompletności </w:t>
      </w:r>
      <w:r w:rsidR="00AE5400" w:rsidRPr="00544077">
        <w:rPr>
          <w:sz w:val="24"/>
          <w:szCs w:val="24"/>
        </w:rPr>
        <w:t xml:space="preserve">opracowania </w:t>
      </w:r>
      <w:r w:rsidRPr="00544077">
        <w:rPr>
          <w:sz w:val="24"/>
          <w:szCs w:val="24"/>
        </w:rPr>
        <w:t>objęte</w:t>
      </w:r>
      <w:r w:rsidR="00AE5400" w:rsidRPr="00544077">
        <w:rPr>
          <w:sz w:val="24"/>
          <w:szCs w:val="24"/>
        </w:rPr>
        <w:t>go</w:t>
      </w:r>
      <w:r w:rsidRPr="00544077">
        <w:rPr>
          <w:sz w:val="24"/>
          <w:szCs w:val="24"/>
        </w:rPr>
        <w:t xml:space="preserve"> niniejszą umową, koszt wykonania dokumentacji uzupełniającej w całości pokryje Wykonawca.</w:t>
      </w:r>
    </w:p>
    <w:p w14:paraId="53C7160F" w14:textId="2A978E05" w:rsidR="003E1E27" w:rsidRDefault="003E1E27" w:rsidP="00E267CA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544077">
        <w:rPr>
          <w:sz w:val="24"/>
          <w:szCs w:val="24"/>
        </w:rPr>
        <w:t>W przypadku gdy Zamawiający nie dokon</w:t>
      </w:r>
      <w:r w:rsidR="00932400">
        <w:rPr>
          <w:sz w:val="24"/>
          <w:szCs w:val="24"/>
        </w:rPr>
        <w:t>a</w:t>
      </w:r>
      <w:r w:rsidRPr="00544077">
        <w:rPr>
          <w:sz w:val="24"/>
          <w:szCs w:val="24"/>
        </w:rPr>
        <w:t xml:space="preserve"> płatności w sposób określony w § 5 ust.</w:t>
      </w:r>
      <w:r w:rsidR="00932400">
        <w:rPr>
          <w:sz w:val="24"/>
          <w:szCs w:val="24"/>
        </w:rPr>
        <w:t xml:space="preserve"> </w:t>
      </w:r>
      <w:r w:rsidRPr="00544077">
        <w:rPr>
          <w:sz w:val="24"/>
          <w:szCs w:val="24"/>
        </w:rPr>
        <w:t xml:space="preserve">9 niniejszej umowy, Wykonawca uprawniony </w:t>
      </w:r>
      <w:r w:rsidR="00932400">
        <w:rPr>
          <w:sz w:val="24"/>
          <w:szCs w:val="24"/>
        </w:rPr>
        <w:t>będzie</w:t>
      </w:r>
      <w:r w:rsidRPr="00544077">
        <w:rPr>
          <w:sz w:val="24"/>
          <w:szCs w:val="24"/>
        </w:rPr>
        <w:t xml:space="preserve"> do naliczenia odsetek ustawowych. </w:t>
      </w:r>
    </w:p>
    <w:p w14:paraId="0524F9DA" w14:textId="77777777" w:rsidR="007C1564" w:rsidRPr="007C1564" w:rsidRDefault="007C1564" w:rsidP="007C1564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7C1564">
        <w:rPr>
          <w:sz w:val="24"/>
        </w:rPr>
        <w:t>W przypadku uniemożliwienia rozpoczęcia realizacji umowy lub zaistnienia przerw w jej wykonaniu, z przyczyn nieleżących po stronie Wykonawcy, termin wykonania prac ulega przesunięciu o okres wynikający z przerw lub opóźnienia rozpoczęcia prac.</w:t>
      </w:r>
    </w:p>
    <w:p w14:paraId="0CBB18D1" w14:textId="77777777" w:rsidR="00932400" w:rsidRPr="00544077" w:rsidRDefault="00932400" w:rsidP="00A56598">
      <w:pPr>
        <w:pStyle w:val="1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B56A5C3" w14:textId="44BD9342" w:rsidR="006B0387" w:rsidRDefault="000A32BD" w:rsidP="00544077">
      <w:pPr>
        <w:tabs>
          <w:tab w:val="left" w:pos="0"/>
        </w:tabs>
        <w:jc w:val="center"/>
        <w:textAlignment w:val="auto"/>
        <w:rPr>
          <w:b/>
          <w:bCs/>
          <w:sz w:val="24"/>
          <w:szCs w:val="24"/>
        </w:rPr>
      </w:pPr>
      <w:r w:rsidRPr="00544077">
        <w:rPr>
          <w:b/>
          <w:bCs/>
          <w:sz w:val="24"/>
          <w:szCs w:val="24"/>
        </w:rPr>
        <w:lastRenderedPageBreak/>
        <w:t>§</w:t>
      </w:r>
      <w:r w:rsidR="00A31438" w:rsidRPr="00544077">
        <w:rPr>
          <w:b/>
          <w:bCs/>
          <w:sz w:val="24"/>
          <w:szCs w:val="24"/>
        </w:rPr>
        <w:t>7</w:t>
      </w:r>
    </w:p>
    <w:p w14:paraId="5D566C42" w14:textId="77777777" w:rsidR="00F121EC" w:rsidRPr="00544077" w:rsidRDefault="00F121EC" w:rsidP="00544077">
      <w:pPr>
        <w:tabs>
          <w:tab w:val="left" w:pos="0"/>
        </w:tabs>
        <w:jc w:val="center"/>
        <w:textAlignment w:val="auto"/>
        <w:rPr>
          <w:b/>
          <w:bCs/>
          <w:sz w:val="24"/>
          <w:szCs w:val="24"/>
        </w:rPr>
      </w:pPr>
    </w:p>
    <w:p w14:paraId="39480F32" w14:textId="77777777" w:rsidR="000A32BD" w:rsidRPr="00544077" w:rsidRDefault="000A32BD" w:rsidP="000A32BD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44077">
        <w:rPr>
          <w:sz w:val="24"/>
          <w:szCs w:val="24"/>
        </w:rPr>
        <w:t xml:space="preserve">Wykonawca w ramach swojego wynagrodzenia, przenosi na Zamawiającego całość autorskich  praw majątkowych do utworów w postaci dokumentacji stworzonych przez Wykonawcę w ramach niniejszej umowy, bez ograniczeń czasowych i terytorialnych, na wszelkich znanych w chwili zawarcia niniejszej umowy polach eksploatacji, </w:t>
      </w:r>
      <w:r w:rsidRPr="00544077">
        <w:rPr>
          <w:sz w:val="24"/>
          <w:szCs w:val="24"/>
        </w:rPr>
        <w:br/>
        <w:t>a w szczególności:</w:t>
      </w:r>
    </w:p>
    <w:p w14:paraId="1C7BC7DC" w14:textId="77777777" w:rsidR="000A32BD" w:rsidRPr="00544077" w:rsidRDefault="000A32BD" w:rsidP="000A32BD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544077">
        <w:rPr>
          <w:sz w:val="24"/>
          <w:szCs w:val="24"/>
        </w:rPr>
        <w:t>utrwalanie na jakimkolwiek nośniku audiowizualnym i audialnym, a w szczególności na: nośnikach video, taśmie światłoczułej, magnetycznej, dyskach komputerowych oraz wszelkich typach nośników przeznaczonych do zapisu cyfrowego,</w:t>
      </w:r>
    </w:p>
    <w:p w14:paraId="53AEFC77" w14:textId="77777777" w:rsidR="000A32BD" w:rsidRPr="00544077" w:rsidRDefault="000A32BD" w:rsidP="000A32BD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544077">
        <w:rPr>
          <w:sz w:val="24"/>
          <w:szCs w:val="24"/>
        </w:rPr>
        <w:t>zwielokrotnienie jakąkolwiek techniką w tym: techniką magnetyczną na taśmach video, dyskach audiowizualnych, techniką światłoczułą i cyfrową, techniką zapisu komputerowego na wszystkich rodzajach nośników dostosowanych do tej formy zapisu, wytwarzanie określoną techniką egzemplarzy utworów, w tym techniką drukarską, reprograficzną, zapisu magnetycznego oraz techniką cyfrową,</w:t>
      </w:r>
    </w:p>
    <w:p w14:paraId="7B184E3F" w14:textId="77777777" w:rsidR="000A32BD" w:rsidRPr="00544077" w:rsidRDefault="000A32BD" w:rsidP="000A32BD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544077">
        <w:rPr>
          <w:sz w:val="24"/>
          <w:szCs w:val="24"/>
        </w:rPr>
        <w:t>obrót oryginałem albo egzemplarzami, na którym utwór utrwalono – wprowadzenie zwielokrotnionych nośników do obrotu w kraju i za granicą, użyczenie oryginału albo egzemplarzy,</w:t>
      </w:r>
    </w:p>
    <w:p w14:paraId="6E7ED21A" w14:textId="75821301" w:rsidR="000A32BD" w:rsidRPr="00544077" w:rsidRDefault="000A32BD" w:rsidP="000A32BD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544077">
        <w:rPr>
          <w:sz w:val="24"/>
          <w:szCs w:val="24"/>
        </w:rPr>
        <w:t xml:space="preserve">rozpowszechnianie utworu w sposób inny niż określony w punktach </w:t>
      </w:r>
      <w:r w:rsidR="00E267CA" w:rsidRPr="00544077">
        <w:rPr>
          <w:sz w:val="24"/>
          <w:szCs w:val="24"/>
        </w:rPr>
        <w:t>1)</w:t>
      </w:r>
      <w:r w:rsidRPr="00544077">
        <w:rPr>
          <w:sz w:val="24"/>
          <w:szCs w:val="24"/>
        </w:rPr>
        <w:t>-</w:t>
      </w:r>
      <w:r w:rsidR="00E267CA" w:rsidRPr="00544077">
        <w:rPr>
          <w:sz w:val="24"/>
          <w:szCs w:val="24"/>
        </w:rPr>
        <w:t>3)</w:t>
      </w:r>
      <w:r w:rsidRPr="00544077">
        <w:rPr>
          <w:sz w:val="24"/>
          <w:szCs w:val="24"/>
        </w:rPr>
        <w:t xml:space="preserve"> - publiczne wykonania, wystawienie, wyświetlenie, a także publiczne udostępnianie utworu w taki sposób, aby każdy mógł mieć do niego dostęp w miejscu i czasie przez siebie wybranym, w tym w szczególności udostępnianie na stronach internetowych,</w:t>
      </w:r>
    </w:p>
    <w:p w14:paraId="124F1C2B" w14:textId="77777777" w:rsidR="000A32BD" w:rsidRPr="00544077" w:rsidRDefault="000A32BD" w:rsidP="000A32BD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544077">
        <w:rPr>
          <w:sz w:val="24"/>
          <w:szCs w:val="24"/>
        </w:rPr>
        <w:t>wprowadzenie do pamięci komputera i do sieci multimedialnej w nieograniczonej ilości nadań i wielkości nakładów,</w:t>
      </w:r>
    </w:p>
    <w:p w14:paraId="7FF866AC" w14:textId="77777777" w:rsidR="000A32BD" w:rsidRPr="00544077" w:rsidRDefault="000A32BD" w:rsidP="000A32BD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544077">
        <w:rPr>
          <w:sz w:val="24"/>
          <w:szCs w:val="24"/>
        </w:rPr>
        <w:t>wykorzystanie w utworach multimedialnych,</w:t>
      </w:r>
    </w:p>
    <w:p w14:paraId="7787D881" w14:textId="77777777" w:rsidR="000A32BD" w:rsidRPr="00544077" w:rsidRDefault="000A32BD" w:rsidP="000A32BD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544077">
        <w:rPr>
          <w:sz w:val="24"/>
          <w:szCs w:val="24"/>
        </w:rPr>
        <w:t>wprowadzanie do obrotu przy użyciu Internetu i innych technik przekazu danych wykorzystujących sieci telekomunikacyjne, informatyczne i bezprzewodowe,</w:t>
      </w:r>
    </w:p>
    <w:p w14:paraId="3189CF2A" w14:textId="77777777" w:rsidR="000A32BD" w:rsidRPr="00544077" w:rsidRDefault="000A32BD" w:rsidP="000A32BD">
      <w:pPr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44077">
        <w:rPr>
          <w:sz w:val="24"/>
          <w:szCs w:val="24"/>
        </w:rPr>
        <w:t>Postanowienia ust. 1 dotyczą utworów w różnych zestawieniach, całości lub części, odrębnie lub z innymi utworami różnych autorów.</w:t>
      </w:r>
    </w:p>
    <w:p w14:paraId="0EDD534E" w14:textId="77777777" w:rsidR="000A32BD" w:rsidRPr="00544077" w:rsidRDefault="000A32BD" w:rsidP="00544077">
      <w:pPr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544077">
        <w:rPr>
          <w:sz w:val="24"/>
          <w:szCs w:val="24"/>
        </w:rPr>
        <w:t>Wykonawca zobowiązuje się, że:</w:t>
      </w:r>
    </w:p>
    <w:p w14:paraId="5BD19108" w14:textId="0AE9EEF2" w:rsidR="000A32BD" w:rsidRPr="00544077" w:rsidRDefault="000A32BD" w:rsidP="00E267CA">
      <w:pPr>
        <w:pStyle w:val="Akapitzlist"/>
        <w:numPr>
          <w:ilvl w:val="1"/>
          <w:numId w:val="36"/>
        </w:numPr>
        <w:tabs>
          <w:tab w:val="left" w:pos="709"/>
        </w:tabs>
        <w:ind w:left="709" w:hanging="426"/>
        <w:jc w:val="both"/>
        <w:rPr>
          <w:sz w:val="24"/>
          <w:szCs w:val="24"/>
        </w:rPr>
      </w:pPr>
      <w:r w:rsidRPr="00544077">
        <w:rPr>
          <w:sz w:val="24"/>
          <w:szCs w:val="24"/>
        </w:rPr>
        <w:t>w dacie przeniesienia autorskich praw majątkowych do danego utworu wszystkie te prawa będą przysługiwały wyłącznie Wykonawcy,</w:t>
      </w:r>
    </w:p>
    <w:p w14:paraId="11B5B481" w14:textId="7CABCB55" w:rsidR="000A32BD" w:rsidRPr="00544077" w:rsidRDefault="000A32BD" w:rsidP="00E267CA">
      <w:pPr>
        <w:pStyle w:val="Akapitzlist"/>
        <w:numPr>
          <w:ilvl w:val="1"/>
          <w:numId w:val="36"/>
        </w:numPr>
        <w:tabs>
          <w:tab w:val="left" w:pos="709"/>
        </w:tabs>
        <w:ind w:left="709" w:hanging="426"/>
        <w:jc w:val="both"/>
        <w:rPr>
          <w:sz w:val="24"/>
          <w:szCs w:val="24"/>
        </w:rPr>
      </w:pPr>
      <w:r w:rsidRPr="00544077">
        <w:rPr>
          <w:sz w:val="24"/>
          <w:szCs w:val="24"/>
        </w:rPr>
        <w:t xml:space="preserve">w przypadku nabycia autorskich praw majątkowych od osób trzecich, w tym </w:t>
      </w:r>
      <w:r w:rsidRPr="00544077">
        <w:rPr>
          <w:sz w:val="24"/>
          <w:szCs w:val="24"/>
        </w:rPr>
        <w:br/>
        <w:t>w szczególności podwykonawców, zostaną one skutecznie nabyte od twórców albo innych podmiotów, którym te prawa autorskie przysługują zgodnie z przepisami ustawy o prawie autorskim i prawach pokrewnych</w:t>
      </w:r>
    </w:p>
    <w:p w14:paraId="02DA6F1E" w14:textId="19782170" w:rsidR="000A32BD" w:rsidRPr="00544077" w:rsidRDefault="000A32BD" w:rsidP="00E267CA">
      <w:pPr>
        <w:pStyle w:val="Akapitzlist"/>
        <w:numPr>
          <w:ilvl w:val="1"/>
          <w:numId w:val="36"/>
        </w:numPr>
        <w:tabs>
          <w:tab w:val="left" w:pos="709"/>
        </w:tabs>
        <w:ind w:left="709" w:hanging="426"/>
        <w:jc w:val="both"/>
        <w:rPr>
          <w:sz w:val="24"/>
          <w:szCs w:val="24"/>
        </w:rPr>
      </w:pPr>
      <w:r w:rsidRPr="00544077">
        <w:rPr>
          <w:sz w:val="24"/>
          <w:szCs w:val="24"/>
        </w:rPr>
        <w:t>dokona zapłaty osobom uprawnionym za przeniesienie w/w praw, do których prawa nie będą przysługiwały bezpośrednio Wykonawcy. W związku z tym osobom uprawnionym nie będą przysługiwały żadne roszczenia wynikające z korzystania z utworu przez Zamawiającego zgodnie z niniejszą umową.</w:t>
      </w:r>
    </w:p>
    <w:p w14:paraId="10E5727F" w14:textId="77777777" w:rsidR="000A32BD" w:rsidRPr="00544077" w:rsidRDefault="000A32BD" w:rsidP="00932400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44077">
        <w:rPr>
          <w:sz w:val="24"/>
          <w:szCs w:val="24"/>
        </w:rPr>
        <w:t>Wykonawca zobowiązuje się, że w razie zgłoszenia w stosunku do Zamawiającego przez osoby trzecie roszczeń dotyczących naruszenia praw autorskich do utworu lub jakichkolwiek innych praw osób trzecich w związku z wykonaniem niniejszej umowy, Wykonawca niezwłocznie wyrówna całość szkód, jakich ewentualnie mógłby doznać Zamawiający na skutek zaistniałego naruszenia, w tym przede wszystkim, choć nie wyłącznie, szkody poniesionej w związku z zapłatą odszkodowania, kar i innych kosztów (w szczególności honorariów prawnych i kosztów sądowych) uiszczoną przez Zamawiającego  w związku z bezprawnym wykorzystaniem utworu lub naruszeniem jakichkolwiek praw własności intelektualnej przysługujących osobom trzecim.</w:t>
      </w:r>
    </w:p>
    <w:p w14:paraId="4D662624" w14:textId="77777777" w:rsidR="000A32BD" w:rsidRPr="00544077" w:rsidRDefault="000A32BD" w:rsidP="00932400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44077">
        <w:rPr>
          <w:sz w:val="24"/>
          <w:szCs w:val="24"/>
        </w:rPr>
        <w:lastRenderedPageBreak/>
        <w:t xml:space="preserve">Wykonawca zobowiązuje się względem Zamawiającego, że autorzy utworów nie będą wykonywali swoich autorskich praw osobistych względem utworów, w szczególności, że: Zamawiający jest upoważniony do pierwszego udostępnienia utworów publiczności </w:t>
      </w:r>
      <w:r w:rsidRPr="00544077">
        <w:rPr>
          <w:sz w:val="24"/>
          <w:szCs w:val="24"/>
        </w:rPr>
        <w:br/>
        <w:t>w wybranym przez siebie terminie, ale nie jest zobowiązany do rozpowszechniania utworów.</w:t>
      </w:r>
    </w:p>
    <w:p w14:paraId="62D1FFCE" w14:textId="24FA6614" w:rsidR="000A32BD" w:rsidRPr="00544077" w:rsidRDefault="000A32BD" w:rsidP="00932400">
      <w:pPr>
        <w:numPr>
          <w:ilvl w:val="0"/>
          <w:numId w:val="27"/>
        </w:numPr>
        <w:tabs>
          <w:tab w:val="left" w:pos="567"/>
        </w:tabs>
        <w:ind w:left="426" w:hanging="426"/>
        <w:jc w:val="both"/>
        <w:rPr>
          <w:sz w:val="24"/>
          <w:szCs w:val="24"/>
        </w:rPr>
      </w:pPr>
      <w:r w:rsidRPr="00544077">
        <w:rPr>
          <w:sz w:val="24"/>
          <w:szCs w:val="24"/>
        </w:rPr>
        <w:t>Wynagrodzenie, o którym mowa w §5 ust.1 niniejszej umowy obejmuje także wynagrodzenie za przeniesienie autorskich praw majątkowych oraz praw zależnych do utworów na wszystkich polach eksploatacji, wobec czego Wykonawcy nie przysługuje odrębne wynagrodzenie za korzystanie z utworów na każdym odrębnym polu eksploatacji.</w:t>
      </w:r>
    </w:p>
    <w:p w14:paraId="2D4F5BAD" w14:textId="41D7EFA0" w:rsidR="000A32BD" w:rsidRPr="00544077" w:rsidRDefault="000A32BD" w:rsidP="00932400">
      <w:pPr>
        <w:numPr>
          <w:ilvl w:val="0"/>
          <w:numId w:val="27"/>
        </w:numPr>
        <w:tabs>
          <w:tab w:val="left" w:pos="426"/>
          <w:tab w:val="left" w:pos="567"/>
        </w:tabs>
        <w:ind w:left="426" w:hanging="426"/>
        <w:jc w:val="both"/>
        <w:rPr>
          <w:sz w:val="24"/>
          <w:szCs w:val="24"/>
        </w:rPr>
      </w:pPr>
      <w:r w:rsidRPr="00544077">
        <w:rPr>
          <w:sz w:val="24"/>
          <w:szCs w:val="24"/>
        </w:rPr>
        <w:t xml:space="preserve">Przejście majątkowych praw autorskich do utworów następuje w chwili podpisania przez Zamawiającego i Wykonawcę protokołu odbioru o którym mowa w § </w:t>
      </w:r>
      <w:r w:rsidR="00601F50" w:rsidRPr="00544077">
        <w:rPr>
          <w:sz w:val="24"/>
          <w:szCs w:val="24"/>
        </w:rPr>
        <w:t>4</w:t>
      </w:r>
      <w:r w:rsidRPr="00544077">
        <w:rPr>
          <w:sz w:val="24"/>
          <w:szCs w:val="24"/>
        </w:rPr>
        <w:t xml:space="preserve"> ust. 3 umowy.</w:t>
      </w:r>
    </w:p>
    <w:p w14:paraId="587CCD85" w14:textId="77777777" w:rsidR="000A32BD" w:rsidRPr="00544077" w:rsidRDefault="000A32BD" w:rsidP="00932400">
      <w:pPr>
        <w:numPr>
          <w:ilvl w:val="0"/>
          <w:numId w:val="27"/>
        </w:numPr>
        <w:tabs>
          <w:tab w:val="left" w:pos="426"/>
          <w:tab w:val="left" w:pos="567"/>
        </w:tabs>
        <w:ind w:left="426" w:hanging="426"/>
        <w:jc w:val="both"/>
        <w:rPr>
          <w:sz w:val="24"/>
          <w:szCs w:val="24"/>
        </w:rPr>
      </w:pPr>
      <w:r w:rsidRPr="00544077">
        <w:rPr>
          <w:sz w:val="24"/>
          <w:szCs w:val="24"/>
        </w:rPr>
        <w:t>Zamawiający ma prawo zbyć nabyte prawa lub upoważnić osoby trzecie do korzystania                        z uzyskanych zezwoleń.</w:t>
      </w:r>
    </w:p>
    <w:p w14:paraId="46E540B5" w14:textId="77777777" w:rsidR="000A32BD" w:rsidRPr="00544077" w:rsidRDefault="000A32BD" w:rsidP="00932400">
      <w:pPr>
        <w:numPr>
          <w:ilvl w:val="0"/>
          <w:numId w:val="27"/>
        </w:numPr>
        <w:tabs>
          <w:tab w:val="left" w:pos="426"/>
          <w:tab w:val="left" w:pos="567"/>
        </w:tabs>
        <w:ind w:left="426" w:hanging="426"/>
        <w:jc w:val="both"/>
        <w:rPr>
          <w:sz w:val="24"/>
          <w:szCs w:val="24"/>
        </w:rPr>
      </w:pPr>
      <w:r w:rsidRPr="00544077">
        <w:rPr>
          <w:sz w:val="24"/>
          <w:szCs w:val="24"/>
        </w:rPr>
        <w:t>Przejście praw autorskich powoduje przejście na Zamawiającego własności zmaterializowanej wersji utworów (nośnika).</w:t>
      </w:r>
    </w:p>
    <w:p w14:paraId="332C11E4" w14:textId="77777777" w:rsidR="000A32BD" w:rsidRPr="00544077" w:rsidRDefault="000A32BD" w:rsidP="000A32BD">
      <w:pPr>
        <w:pStyle w:val="1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45FCC251" w14:textId="77777777" w:rsidR="00EE69DA" w:rsidRPr="00544077" w:rsidRDefault="00EE69DA" w:rsidP="00EE69DA">
      <w:pPr>
        <w:pStyle w:val="1"/>
        <w:tabs>
          <w:tab w:val="left" w:pos="284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</w:p>
    <w:p w14:paraId="025B773B" w14:textId="37C728B6" w:rsidR="006B0387" w:rsidRDefault="00B6541A" w:rsidP="00544077">
      <w:pPr>
        <w:pStyle w:val="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07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A31438" w:rsidRPr="00544077">
        <w:rPr>
          <w:rFonts w:ascii="Times New Roman" w:hAnsi="Times New Roman"/>
          <w:b/>
          <w:bCs/>
          <w:sz w:val="24"/>
          <w:szCs w:val="24"/>
        </w:rPr>
        <w:t>8</w:t>
      </w:r>
    </w:p>
    <w:p w14:paraId="356B4DB6" w14:textId="77777777" w:rsidR="00932400" w:rsidRPr="00544077" w:rsidRDefault="00932400" w:rsidP="00544077">
      <w:pPr>
        <w:pStyle w:val="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FC70BA" w14:textId="174F8A42" w:rsidR="00B6541A" w:rsidRPr="00544077" w:rsidRDefault="00B6541A" w:rsidP="00D37F6F">
      <w:pPr>
        <w:pStyle w:val="glowny-ak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44077">
        <w:rPr>
          <w:rFonts w:ascii="Times New Roman" w:hAnsi="Times New Roman"/>
          <w:sz w:val="24"/>
          <w:szCs w:val="24"/>
        </w:rPr>
        <w:t xml:space="preserve">Wszelkie zmiany i uzupełnienia niniejszej umowy mogą być dokonywane wyłącznie    w formie pisemnego aneksu, podpisanego przez obie </w:t>
      </w:r>
      <w:r w:rsidR="007E1EE5" w:rsidRPr="00544077">
        <w:rPr>
          <w:rFonts w:ascii="Times New Roman" w:hAnsi="Times New Roman"/>
          <w:sz w:val="24"/>
          <w:szCs w:val="24"/>
        </w:rPr>
        <w:t>S</w:t>
      </w:r>
      <w:r w:rsidRPr="00544077">
        <w:rPr>
          <w:rFonts w:ascii="Times New Roman" w:hAnsi="Times New Roman"/>
          <w:sz w:val="24"/>
          <w:szCs w:val="24"/>
        </w:rPr>
        <w:t xml:space="preserve">trony. </w:t>
      </w:r>
    </w:p>
    <w:p w14:paraId="2A7D8AD4" w14:textId="77777777" w:rsidR="00B6541A" w:rsidRPr="00544077" w:rsidRDefault="00B6541A" w:rsidP="00D37F6F">
      <w:pPr>
        <w:pStyle w:val="parag-srodek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EDC854D" w14:textId="6E71B0DF" w:rsidR="006B0387" w:rsidRDefault="00B6541A" w:rsidP="00544077">
      <w:pPr>
        <w:pStyle w:val="parag-srodek"/>
        <w:spacing w:line="240" w:lineRule="auto"/>
        <w:rPr>
          <w:rFonts w:ascii="Times New Roman" w:hAnsi="Times New Roman"/>
          <w:sz w:val="24"/>
          <w:szCs w:val="24"/>
        </w:rPr>
      </w:pPr>
      <w:bookmarkStart w:id="1" w:name="_Hlk12876914"/>
      <w:r w:rsidRPr="00544077">
        <w:rPr>
          <w:rFonts w:ascii="Times New Roman" w:hAnsi="Times New Roman"/>
          <w:sz w:val="24"/>
          <w:szCs w:val="24"/>
        </w:rPr>
        <w:t xml:space="preserve">§ </w:t>
      </w:r>
      <w:r w:rsidR="00A31438" w:rsidRPr="00544077">
        <w:rPr>
          <w:rFonts w:ascii="Times New Roman" w:hAnsi="Times New Roman"/>
          <w:sz w:val="24"/>
          <w:szCs w:val="24"/>
        </w:rPr>
        <w:t>9</w:t>
      </w:r>
    </w:p>
    <w:p w14:paraId="08800BCD" w14:textId="77777777" w:rsidR="00932400" w:rsidRPr="00544077" w:rsidRDefault="00932400" w:rsidP="00932400">
      <w:pPr>
        <w:pStyle w:val="parag-srodek"/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bookmarkEnd w:id="1"/>
    <w:p w14:paraId="2540E40E" w14:textId="77777777" w:rsidR="002D20C5" w:rsidRPr="00544077" w:rsidRDefault="00B6541A" w:rsidP="00932400">
      <w:pPr>
        <w:numPr>
          <w:ilvl w:val="0"/>
          <w:numId w:val="32"/>
        </w:numPr>
        <w:tabs>
          <w:tab w:val="num" w:pos="426"/>
        </w:tabs>
        <w:ind w:left="426" w:hanging="426"/>
        <w:jc w:val="both"/>
        <w:rPr>
          <w:sz w:val="24"/>
          <w:szCs w:val="24"/>
          <w:lang w:eastAsia="ar-SA"/>
        </w:rPr>
      </w:pPr>
      <w:r w:rsidRPr="00544077">
        <w:rPr>
          <w:sz w:val="24"/>
          <w:szCs w:val="24"/>
        </w:rPr>
        <w:t>W sprawach nieuregulowanych niniejszą umową mają zastosowanie powszechnie obowiązujące przepisy prawa, a w szczególności Kodeksu cywilnego.</w:t>
      </w:r>
      <w:r w:rsidR="002D20C5" w:rsidRPr="00544077">
        <w:rPr>
          <w:sz w:val="24"/>
          <w:szCs w:val="24"/>
          <w:lang w:eastAsia="ar-SA"/>
        </w:rPr>
        <w:t xml:space="preserve"> </w:t>
      </w:r>
    </w:p>
    <w:p w14:paraId="1560AF3C" w14:textId="77777777" w:rsidR="002D20C5" w:rsidRPr="00544077" w:rsidRDefault="002D20C5" w:rsidP="00932400">
      <w:pPr>
        <w:numPr>
          <w:ilvl w:val="0"/>
          <w:numId w:val="32"/>
        </w:numPr>
        <w:tabs>
          <w:tab w:val="num" w:pos="426"/>
        </w:tabs>
        <w:suppressAutoHyphens w:val="0"/>
        <w:autoSpaceDN/>
        <w:spacing w:after="160" w:line="259" w:lineRule="auto"/>
        <w:ind w:left="426" w:hanging="426"/>
        <w:jc w:val="both"/>
        <w:textAlignment w:val="auto"/>
        <w:rPr>
          <w:color w:val="FF0000"/>
          <w:sz w:val="24"/>
          <w:szCs w:val="24"/>
          <w:lang w:eastAsia="ar-SA"/>
        </w:rPr>
      </w:pPr>
      <w:r w:rsidRPr="00544077">
        <w:rPr>
          <w:sz w:val="24"/>
          <w:szCs w:val="24"/>
          <w:lang w:eastAsia="ar-SA"/>
        </w:rPr>
        <w:t>W przypadku niemożności ugodowego rozstrzygnięcia sporu, sądem właściwym do rozpoznawania sporów wynikających z niniejszej umowy będzie Sąd powszechny właściwy dla Zamawiającego.</w:t>
      </w:r>
    </w:p>
    <w:p w14:paraId="1FBF76FA" w14:textId="77777777" w:rsidR="00B6541A" w:rsidRPr="00544077" w:rsidRDefault="00B6541A" w:rsidP="00D37F6F">
      <w:pPr>
        <w:pStyle w:val="parag-srodek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2302CC0" w14:textId="79DC8784" w:rsidR="006B0387" w:rsidRDefault="00B6541A" w:rsidP="00544077">
      <w:pPr>
        <w:pStyle w:val="parag-srodek"/>
        <w:spacing w:line="240" w:lineRule="auto"/>
        <w:rPr>
          <w:rFonts w:ascii="Times New Roman" w:hAnsi="Times New Roman"/>
          <w:sz w:val="24"/>
          <w:szCs w:val="24"/>
        </w:rPr>
      </w:pPr>
      <w:r w:rsidRPr="00544077">
        <w:rPr>
          <w:rFonts w:ascii="Times New Roman" w:hAnsi="Times New Roman"/>
          <w:sz w:val="24"/>
          <w:szCs w:val="24"/>
        </w:rPr>
        <w:t>§ 1</w:t>
      </w:r>
      <w:r w:rsidR="00A31438" w:rsidRPr="00544077">
        <w:rPr>
          <w:rFonts w:ascii="Times New Roman" w:hAnsi="Times New Roman"/>
          <w:sz w:val="24"/>
          <w:szCs w:val="24"/>
        </w:rPr>
        <w:t>0</w:t>
      </w:r>
    </w:p>
    <w:p w14:paraId="6895FAE3" w14:textId="77777777" w:rsidR="00932400" w:rsidRPr="00544077" w:rsidRDefault="00932400" w:rsidP="00544077">
      <w:pPr>
        <w:pStyle w:val="parag-srodek"/>
        <w:spacing w:line="240" w:lineRule="auto"/>
        <w:rPr>
          <w:rFonts w:ascii="Times New Roman" w:hAnsi="Times New Roman"/>
          <w:sz w:val="24"/>
          <w:szCs w:val="24"/>
        </w:rPr>
      </w:pPr>
    </w:p>
    <w:p w14:paraId="44070EDA" w14:textId="77777777" w:rsidR="00B6541A" w:rsidRPr="00544077" w:rsidRDefault="00B6541A" w:rsidP="00D37F6F">
      <w:pPr>
        <w:pStyle w:val="glowny-ak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44077">
        <w:rPr>
          <w:rFonts w:ascii="Times New Roman" w:hAnsi="Times New Roman"/>
          <w:sz w:val="24"/>
          <w:szCs w:val="24"/>
        </w:rPr>
        <w:t>Umowa została sporządzona w 3 jednobrzmiących egzemplarzach – 2 egzemplarze dla Zamawiającego i 1 egzemplarz  dla Wykonawcy.</w:t>
      </w:r>
    </w:p>
    <w:p w14:paraId="5DD1AB4B" w14:textId="53D7096F" w:rsidR="00B6541A" w:rsidRPr="00544077" w:rsidRDefault="00B6541A" w:rsidP="00D37F6F">
      <w:pPr>
        <w:pStyle w:val="glowny"/>
        <w:spacing w:line="240" w:lineRule="auto"/>
        <w:rPr>
          <w:rFonts w:ascii="Times New Roman" w:hAnsi="Times New Roman"/>
          <w:sz w:val="24"/>
          <w:szCs w:val="24"/>
        </w:rPr>
      </w:pPr>
      <w:r w:rsidRPr="00544077">
        <w:rPr>
          <w:rFonts w:ascii="Times New Roman" w:hAnsi="Times New Roman"/>
          <w:sz w:val="24"/>
          <w:szCs w:val="24"/>
        </w:rPr>
        <w:t xml:space="preserve"> </w:t>
      </w:r>
    </w:p>
    <w:p w14:paraId="7B91D491" w14:textId="2494B870" w:rsidR="00EE69DA" w:rsidRPr="00544077" w:rsidRDefault="00EE69DA" w:rsidP="00EE69DA">
      <w:pPr>
        <w:pStyle w:val="Stopka"/>
        <w:rPr>
          <w:szCs w:val="24"/>
        </w:rPr>
      </w:pPr>
    </w:p>
    <w:p w14:paraId="78745A9B" w14:textId="77777777" w:rsidR="00EE69DA" w:rsidRPr="00544077" w:rsidRDefault="00EE69DA" w:rsidP="00EE69DA">
      <w:pPr>
        <w:pStyle w:val="Stopka"/>
        <w:rPr>
          <w:szCs w:val="24"/>
        </w:rPr>
      </w:pPr>
    </w:p>
    <w:p w14:paraId="4FA53DE1" w14:textId="77777777" w:rsidR="00B6541A" w:rsidRPr="00544077" w:rsidRDefault="00B6541A" w:rsidP="00D37F6F">
      <w:pPr>
        <w:pStyle w:val="Stopka"/>
        <w:jc w:val="both"/>
        <w:rPr>
          <w:szCs w:val="24"/>
        </w:rPr>
      </w:pPr>
      <w:r w:rsidRPr="00544077">
        <w:rPr>
          <w:szCs w:val="24"/>
        </w:rPr>
        <w:t xml:space="preserve"> ................................</w:t>
      </w:r>
      <w:r w:rsidRPr="00544077">
        <w:rPr>
          <w:szCs w:val="24"/>
        </w:rPr>
        <w:tab/>
        <w:t xml:space="preserve"> </w:t>
      </w:r>
      <w:r w:rsidRPr="00544077">
        <w:rPr>
          <w:szCs w:val="24"/>
        </w:rPr>
        <w:tab/>
        <w:t>................................</w:t>
      </w:r>
    </w:p>
    <w:p w14:paraId="1143AE38" w14:textId="77777777" w:rsidR="00B6541A" w:rsidRPr="00544077" w:rsidRDefault="00B6541A" w:rsidP="00D37F6F">
      <w:pPr>
        <w:pStyle w:val="glowny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44077">
        <w:rPr>
          <w:rFonts w:ascii="Times New Roman" w:hAnsi="Times New Roman"/>
          <w:b/>
          <w:sz w:val="24"/>
          <w:szCs w:val="24"/>
        </w:rPr>
        <w:t xml:space="preserve"> Wykonawca:</w:t>
      </w:r>
      <w:r w:rsidRPr="00544077">
        <w:rPr>
          <w:rFonts w:ascii="Times New Roman" w:hAnsi="Times New Roman"/>
          <w:b/>
          <w:sz w:val="24"/>
          <w:szCs w:val="24"/>
        </w:rPr>
        <w:tab/>
      </w:r>
      <w:r w:rsidRPr="00544077">
        <w:rPr>
          <w:rFonts w:ascii="Times New Roman" w:hAnsi="Times New Roman"/>
          <w:b/>
          <w:sz w:val="24"/>
          <w:szCs w:val="24"/>
        </w:rPr>
        <w:tab/>
      </w:r>
      <w:r w:rsidRPr="00544077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544077">
        <w:rPr>
          <w:rFonts w:ascii="Times New Roman" w:hAnsi="Times New Roman"/>
          <w:b/>
          <w:sz w:val="24"/>
          <w:szCs w:val="24"/>
        </w:rPr>
        <w:tab/>
      </w:r>
      <w:r w:rsidRPr="00544077">
        <w:rPr>
          <w:rFonts w:ascii="Times New Roman" w:hAnsi="Times New Roman"/>
          <w:b/>
          <w:sz w:val="24"/>
          <w:szCs w:val="24"/>
        </w:rPr>
        <w:tab/>
      </w:r>
      <w:r w:rsidRPr="00544077">
        <w:rPr>
          <w:rFonts w:ascii="Times New Roman" w:hAnsi="Times New Roman"/>
          <w:b/>
          <w:sz w:val="24"/>
          <w:szCs w:val="24"/>
        </w:rPr>
        <w:tab/>
      </w:r>
      <w:r w:rsidRPr="00544077">
        <w:rPr>
          <w:rFonts w:ascii="Times New Roman" w:hAnsi="Times New Roman"/>
          <w:b/>
          <w:sz w:val="24"/>
          <w:szCs w:val="24"/>
        </w:rPr>
        <w:tab/>
      </w:r>
      <w:r w:rsidRPr="00544077">
        <w:rPr>
          <w:rFonts w:ascii="Times New Roman" w:hAnsi="Times New Roman"/>
          <w:b/>
          <w:sz w:val="24"/>
          <w:szCs w:val="24"/>
        </w:rPr>
        <w:tab/>
      </w:r>
      <w:r w:rsidRPr="00544077">
        <w:rPr>
          <w:rFonts w:ascii="Times New Roman" w:hAnsi="Times New Roman"/>
          <w:b/>
          <w:sz w:val="24"/>
          <w:szCs w:val="24"/>
        </w:rPr>
        <w:tab/>
        <w:t xml:space="preserve">      Zamawiający:</w:t>
      </w:r>
    </w:p>
    <w:p w14:paraId="6C7F46C6" w14:textId="77777777" w:rsidR="00B6541A" w:rsidRPr="00544077" w:rsidRDefault="00B6541A" w:rsidP="00D37F6F">
      <w:pPr>
        <w:rPr>
          <w:sz w:val="24"/>
          <w:szCs w:val="24"/>
        </w:rPr>
      </w:pPr>
    </w:p>
    <w:p w14:paraId="69CB0F1E" w14:textId="77777777" w:rsidR="00B6541A" w:rsidRPr="00544077" w:rsidRDefault="00B6541A" w:rsidP="00D37F6F">
      <w:pPr>
        <w:rPr>
          <w:sz w:val="24"/>
          <w:szCs w:val="24"/>
        </w:rPr>
      </w:pPr>
    </w:p>
    <w:p w14:paraId="2E0FCF09" w14:textId="77777777" w:rsidR="00B6541A" w:rsidRPr="00544077" w:rsidRDefault="00B6541A" w:rsidP="00D37F6F">
      <w:pPr>
        <w:rPr>
          <w:sz w:val="24"/>
          <w:szCs w:val="24"/>
        </w:rPr>
      </w:pPr>
    </w:p>
    <w:p w14:paraId="2F865DA5" w14:textId="77777777" w:rsidR="00B6541A" w:rsidRPr="00544077" w:rsidRDefault="00B6541A" w:rsidP="00D37F6F">
      <w:pPr>
        <w:rPr>
          <w:sz w:val="24"/>
          <w:szCs w:val="24"/>
        </w:rPr>
      </w:pPr>
    </w:p>
    <w:p w14:paraId="50C34075" w14:textId="77777777" w:rsidR="00B6541A" w:rsidRPr="00544077" w:rsidRDefault="00B6541A" w:rsidP="00D37F6F">
      <w:pPr>
        <w:rPr>
          <w:sz w:val="24"/>
          <w:szCs w:val="24"/>
        </w:rPr>
      </w:pPr>
    </w:p>
    <w:p w14:paraId="6D8CA736" w14:textId="77777777" w:rsidR="00B6541A" w:rsidRPr="00544077" w:rsidRDefault="00B6541A" w:rsidP="00D37F6F">
      <w:pPr>
        <w:rPr>
          <w:sz w:val="24"/>
          <w:szCs w:val="24"/>
        </w:rPr>
      </w:pPr>
    </w:p>
    <w:p w14:paraId="088FED6C" w14:textId="77777777" w:rsidR="00B6541A" w:rsidRPr="00544077" w:rsidRDefault="00B6541A" w:rsidP="00D37F6F">
      <w:pPr>
        <w:rPr>
          <w:sz w:val="24"/>
          <w:szCs w:val="24"/>
        </w:rPr>
      </w:pPr>
    </w:p>
    <w:sectPr w:rsidR="00B6541A" w:rsidRPr="00544077" w:rsidSect="00F35260">
      <w:headerReference w:type="default" r:id="rId8"/>
      <w:footerReference w:type="default" r:id="rId9"/>
      <w:pgSz w:w="11906" w:h="16838"/>
      <w:pgMar w:top="1756" w:right="1418" w:bottom="851" w:left="1418" w:header="56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492B" w14:textId="77777777" w:rsidR="00F35260" w:rsidRDefault="00F35260" w:rsidP="00B6541A">
      <w:r>
        <w:separator/>
      </w:r>
    </w:p>
  </w:endnote>
  <w:endnote w:type="continuationSeparator" w:id="0">
    <w:p w14:paraId="5567817B" w14:textId="77777777" w:rsidR="00F35260" w:rsidRDefault="00F35260" w:rsidP="00B6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B33C" w14:textId="77777777" w:rsidR="00B445DF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4A3DEF1" w14:textId="77777777" w:rsidR="00B445DF" w:rsidRDefault="00B445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5198" w14:textId="77777777" w:rsidR="00F35260" w:rsidRDefault="00F35260" w:rsidP="00B6541A">
      <w:r>
        <w:separator/>
      </w:r>
    </w:p>
  </w:footnote>
  <w:footnote w:type="continuationSeparator" w:id="0">
    <w:p w14:paraId="28836689" w14:textId="77777777" w:rsidR="00F35260" w:rsidRDefault="00F35260" w:rsidP="00B6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00A8" w14:textId="77777777" w:rsidR="000A32BD" w:rsidRPr="000A32BD" w:rsidRDefault="000A32BD" w:rsidP="000A32BD">
    <w:pPr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eastAsiaTheme="minorHAnsi"/>
        <w:kern w:val="2"/>
        <w:sz w:val="18"/>
        <w:szCs w:val="18"/>
        <w:lang w:eastAsia="en-US"/>
        <w14:ligatures w14:val="standardContextual"/>
      </w:rPr>
    </w:pPr>
    <w:bookmarkStart w:id="2" w:name="_Hlk108693051"/>
    <w:r w:rsidRPr="000A32BD">
      <w:rPr>
        <w:rFonts w:eastAsiaTheme="minorHAnsi"/>
        <w:kern w:val="2"/>
        <w:sz w:val="18"/>
        <w:szCs w:val="18"/>
        <w:lang w:eastAsia="en-US"/>
        <w14:ligatures w14:val="standardContextual"/>
      </w:rPr>
      <w:t>Zamawiający : Gmina Lidzbark Warmiński, ul. Krasickiego 1, 11-100 Lidzbark Warmiński</w:t>
    </w:r>
  </w:p>
  <w:p w14:paraId="4F0E1F4C" w14:textId="77777777" w:rsidR="000A32BD" w:rsidRPr="000A32BD" w:rsidRDefault="000A32BD" w:rsidP="000A32BD">
    <w:pPr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eastAsiaTheme="minorHAnsi"/>
        <w:kern w:val="2"/>
        <w:sz w:val="18"/>
        <w:szCs w:val="18"/>
        <w:lang w:eastAsia="en-US"/>
        <w14:ligatures w14:val="standardContextual"/>
      </w:rPr>
    </w:pPr>
    <w:r w:rsidRPr="000A32BD">
      <w:rPr>
        <w:rFonts w:eastAsiaTheme="minorHAnsi"/>
        <w:kern w:val="2"/>
        <w:sz w:val="18"/>
        <w:szCs w:val="18"/>
        <w:lang w:eastAsia="en-US"/>
        <w14:ligatures w14:val="standardContextual"/>
      </w:rPr>
      <w:t>Usługa wykonania programu funkcjonalno-użytkowego pn. „Modernizacja budynku gminnego w miejscowości Kłębowo, gmina wiejska Lidzbark Warmiński, związana z utworzeniem Domu Seniora”</w:t>
    </w:r>
  </w:p>
  <w:p w14:paraId="6BD38099" w14:textId="581D9EA2" w:rsidR="000A32BD" w:rsidRPr="000A32BD" w:rsidRDefault="000A32BD" w:rsidP="000A32BD">
    <w:pPr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eastAsiaTheme="minorHAnsi"/>
        <w:kern w:val="2"/>
        <w:sz w:val="18"/>
        <w:szCs w:val="18"/>
        <w:u w:val="single"/>
        <w:lang w:eastAsia="en-US"/>
        <w14:ligatures w14:val="standardContextual"/>
      </w:rPr>
    </w:pPr>
    <w:r w:rsidRPr="000A32BD">
      <w:rPr>
        <w:rFonts w:eastAsiaTheme="minorHAnsi"/>
        <w:kern w:val="2"/>
        <w:sz w:val="18"/>
        <w:szCs w:val="18"/>
        <w:u w:val="single"/>
        <w:lang w:eastAsia="en-US"/>
        <w14:ligatures w14:val="standardContextual"/>
      </w:rPr>
      <w:t>Sygnatura akt : IZP.271.2.</w:t>
    </w:r>
    <w:r w:rsidR="00BD0209">
      <w:rPr>
        <w:rFonts w:eastAsiaTheme="minorHAnsi"/>
        <w:kern w:val="2"/>
        <w:sz w:val="18"/>
        <w:szCs w:val="18"/>
        <w:u w:val="single"/>
        <w:lang w:eastAsia="en-US"/>
        <w14:ligatures w14:val="standardContextual"/>
      </w:rPr>
      <w:t>3</w:t>
    </w:r>
    <w:r w:rsidRPr="000A32BD">
      <w:rPr>
        <w:rFonts w:eastAsiaTheme="minorHAnsi"/>
        <w:kern w:val="2"/>
        <w:sz w:val="18"/>
        <w:szCs w:val="18"/>
        <w:u w:val="single"/>
        <w:lang w:eastAsia="en-US"/>
        <w14:ligatures w14:val="standardContextual"/>
      </w:rPr>
      <w:t>.2024.K</w:t>
    </w:r>
    <w:bookmarkEnd w:id="2"/>
    <w:r w:rsidRPr="000A32BD">
      <w:rPr>
        <w:rFonts w:eastAsiaTheme="minorHAnsi"/>
        <w:kern w:val="2"/>
        <w:sz w:val="18"/>
        <w:szCs w:val="18"/>
        <w:u w:val="single"/>
        <w:lang w:eastAsia="en-US"/>
        <w14:ligatures w14:val="standardContextual"/>
      </w:rPr>
      <w:t>A</w:t>
    </w:r>
  </w:p>
  <w:p w14:paraId="0ED3F91A" w14:textId="77777777" w:rsidR="000A32BD" w:rsidRDefault="000A32BD" w:rsidP="00B6541A">
    <w:pPr>
      <w:suppressLineNumbers/>
      <w:tabs>
        <w:tab w:val="center" w:pos="4536"/>
        <w:tab w:val="right" w:pos="9072"/>
      </w:tabs>
      <w:jc w:val="center"/>
      <w:rPr>
        <w:rFonts w:eastAsia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B7A30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06B14"/>
    <w:multiLevelType w:val="multilevel"/>
    <w:tmpl w:val="5AD286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4F37FA8"/>
    <w:multiLevelType w:val="hybridMultilevel"/>
    <w:tmpl w:val="2656F6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A790672"/>
    <w:multiLevelType w:val="multilevel"/>
    <w:tmpl w:val="D17038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77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10E58"/>
    <w:multiLevelType w:val="hybridMultilevel"/>
    <w:tmpl w:val="B6D80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0688C4E">
      <w:start w:val="1"/>
      <w:numFmt w:val="lowerLetter"/>
      <w:lvlText w:val="%2)"/>
      <w:lvlJc w:val="left"/>
      <w:pPr>
        <w:ind w:left="1485" w:hanging="405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305F2"/>
    <w:multiLevelType w:val="hybridMultilevel"/>
    <w:tmpl w:val="A87C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345B"/>
    <w:multiLevelType w:val="multilevel"/>
    <w:tmpl w:val="8FAEAB88"/>
    <w:lvl w:ilvl="0">
      <w:start w:val="1"/>
      <w:numFmt w:val="decimal"/>
      <w:lvlText w:val="%1."/>
      <w:lvlJc w:val="left"/>
      <w:pPr>
        <w:ind w:left="340" w:hanging="340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37" w:hanging="397"/>
      </w:pPr>
      <w:rPr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b w:val="0"/>
        <w:i w:val="0"/>
        <w:sz w:val="24"/>
        <w:szCs w:val="24"/>
      </w:rPr>
    </w:lvl>
    <w:lvl w:ilvl="3">
      <w:numFmt w:val="bullet"/>
      <w:lvlText w:val="-"/>
      <w:lvlJc w:val="left"/>
      <w:pPr>
        <w:ind w:left="964" w:hanging="113"/>
      </w:pPr>
      <w:rPr>
        <w:rFonts w:ascii="Arial" w:hAnsi="Arial" w:cs="Times New Roman"/>
        <w:b w:val="0"/>
        <w:i w:val="0"/>
        <w:sz w:val="24"/>
        <w:szCs w:val="24"/>
      </w:rPr>
    </w:lvl>
    <w:lvl w:ilvl="4">
      <w:numFmt w:val="bullet"/>
      <w:lvlText w:val="-"/>
      <w:lvlJc w:val="left"/>
      <w:pPr>
        <w:ind w:left="3600" w:hanging="360"/>
      </w:pPr>
      <w:rPr>
        <w:rFonts w:ascii="Arial" w:hAnsi="Arial" w:cs="Times New Roman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1692B"/>
    <w:multiLevelType w:val="multilevel"/>
    <w:tmpl w:val="C478AF7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9B4563F"/>
    <w:multiLevelType w:val="multilevel"/>
    <w:tmpl w:val="D7964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D2F4DC0"/>
    <w:multiLevelType w:val="multilevel"/>
    <w:tmpl w:val="EE34D6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B24AA"/>
    <w:multiLevelType w:val="multilevel"/>
    <w:tmpl w:val="92E4E22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60209"/>
    <w:multiLevelType w:val="multilevel"/>
    <w:tmpl w:val="755263F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8C37431"/>
    <w:multiLevelType w:val="hybridMultilevel"/>
    <w:tmpl w:val="A2E6BC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54965BD"/>
    <w:multiLevelType w:val="multilevel"/>
    <w:tmpl w:val="AE06C4B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01E0B"/>
    <w:multiLevelType w:val="multilevel"/>
    <w:tmpl w:val="83A4CF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05E10"/>
    <w:multiLevelType w:val="multilevel"/>
    <w:tmpl w:val="9C12EF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A2858EF"/>
    <w:multiLevelType w:val="hybridMultilevel"/>
    <w:tmpl w:val="03EAA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5E35918"/>
    <w:multiLevelType w:val="hybridMultilevel"/>
    <w:tmpl w:val="22324364"/>
    <w:lvl w:ilvl="0" w:tplc="DAD0E170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B20D3"/>
    <w:multiLevelType w:val="multilevel"/>
    <w:tmpl w:val="2E7A46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D0CCC"/>
    <w:multiLevelType w:val="multilevel"/>
    <w:tmpl w:val="1AA6C53A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94B6E19"/>
    <w:multiLevelType w:val="hybridMultilevel"/>
    <w:tmpl w:val="604CD64A"/>
    <w:lvl w:ilvl="0" w:tplc="C37E4B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5312B"/>
    <w:multiLevelType w:val="multilevel"/>
    <w:tmpl w:val="F76C7D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42E1D"/>
    <w:multiLevelType w:val="hybridMultilevel"/>
    <w:tmpl w:val="979E0CF6"/>
    <w:lvl w:ilvl="0" w:tplc="DD6E5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20342"/>
    <w:multiLevelType w:val="multilevel"/>
    <w:tmpl w:val="EF3C8AC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9403A"/>
    <w:multiLevelType w:val="multilevel"/>
    <w:tmpl w:val="797A9F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C6CD6"/>
    <w:multiLevelType w:val="multilevel"/>
    <w:tmpl w:val="5414E76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23222"/>
    <w:multiLevelType w:val="hybridMultilevel"/>
    <w:tmpl w:val="94E81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67ED7"/>
    <w:multiLevelType w:val="multilevel"/>
    <w:tmpl w:val="AB7C2A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35" w15:restartNumberingAfterBreak="0">
    <w:nsid w:val="7C08094E"/>
    <w:multiLevelType w:val="hybridMultilevel"/>
    <w:tmpl w:val="D2488D7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39620825">
    <w:abstractNumId w:val="1"/>
  </w:num>
  <w:num w:numId="2" w16cid:durableId="1628657651">
    <w:abstractNumId w:val="17"/>
  </w:num>
  <w:num w:numId="3" w16cid:durableId="1069114835">
    <w:abstractNumId w:val="7"/>
  </w:num>
  <w:num w:numId="4" w16cid:durableId="571548674">
    <w:abstractNumId w:val="4"/>
  </w:num>
  <w:num w:numId="5" w16cid:durableId="583223697">
    <w:abstractNumId w:val="27"/>
  </w:num>
  <w:num w:numId="6" w16cid:durableId="136847105">
    <w:abstractNumId w:val="30"/>
  </w:num>
  <w:num w:numId="7" w16cid:durableId="694186350">
    <w:abstractNumId w:val="9"/>
  </w:num>
  <w:num w:numId="8" w16cid:durableId="1468160400">
    <w:abstractNumId w:val="18"/>
  </w:num>
  <w:num w:numId="9" w16cid:durableId="1041321202">
    <w:abstractNumId w:val="12"/>
  </w:num>
  <w:num w:numId="10" w16cid:durableId="821581258">
    <w:abstractNumId w:val="11"/>
  </w:num>
  <w:num w:numId="11" w16cid:durableId="1780896">
    <w:abstractNumId w:val="33"/>
  </w:num>
  <w:num w:numId="12" w16cid:durableId="680401478">
    <w:abstractNumId w:val="19"/>
  </w:num>
  <w:num w:numId="13" w16cid:durableId="381056064">
    <w:abstractNumId w:val="31"/>
  </w:num>
  <w:num w:numId="14" w16cid:durableId="71389298">
    <w:abstractNumId w:val="14"/>
  </w:num>
  <w:num w:numId="15" w16cid:durableId="1859389063">
    <w:abstractNumId w:val="8"/>
  </w:num>
  <w:num w:numId="16" w16cid:durableId="531459673">
    <w:abstractNumId w:val="25"/>
  </w:num>
  <w:num w:numId="17" w16cid:durableId="1630892070">
    <w:abstractNumId w:val="20"/>
  </w:num>
  <w:num w:numId="18" w16cid:durableId="1278172458">
    <w:abstractNumId w:val="24"/>
  </w:num>
  <w:num w:numId="19" w16cid:durableId="1853757325">
    <w:abstractNumId w:val="13"/>
  </w:num>
  <w:num w:numId="20" w16cid:durableId="693114003">
    <w:abstractNumId w:val="34"/>
  </w:num>
  <w:num w:numId="21" w16cid:durableId="1195266656">
    <w:abstractNumId w:val="5"/>
  </w:num>
  <w:num w:numId="22" w16cid:durableId="596443955">
    <w:abstractNumId w:val="28"/>
  </w:num>
  <w:num w:numId="23" w16cid:durableId="1262109070">
    <w:abstractNumId w:val="21"/>
  </w:num>
  <w:num w:numId="24" w16cid:durableId="1561482045">
    <w:abstractNumId w:val="29"/>
  </w:num>
  <w:num w:numId="25" w16cid:durableId="1789423317">
    <w:abstractNumId w:val="10"/>
  </w:num>
  <w:num w:numId="26" w16cid:durableId="1956012564">
    <w:abstractNumId w:val="16"/>
  </w:num>
  <w:num w:numId="27" w16cid:durableId="1973368618">
    <w:abstractNumId w:val="3"/>
  </w:num>
  <w:num w:numId="28" w16cid:durableId="691732855">
    <w:abstractNumId w:val="32"/>
  </w:num>
  <w:num w:numId="29" w16cid:durableId="1232302667">
    <w:abstractNumId w:val="2"/>
  </w:num>
  <w:num w:numId="30" w16cid:durableId="544366366">
    <w:abstractNumId w:val="26"/>
  </w:num>
  <w:num w:numId="31" w16cid:durableId="1129738379">
    <w:abstractNumId w:val="23"/>
  </w:num>
  <w:num w:numId="32" w16cid:durableId="1100098791">
    <w:abstractNumId w:val="22"/>
  </w:num>
  <w:num w:numId="33" w16cid:durableId="808286537">
    <w:abstractNumId w:val="0"/>
  </w:num>
  <w:num w:numId="34" w16cid:durableId="1906715601">
    <w:abstractNumId w:val="6"/>
  </w:num>
  <w:num w:numId="35" w16cid:durableId="1755472813">
    <w:abstractNumId w:val="15"/>
  </w:num>
  <w:num w:numId="36" w16cid:durableId="72190448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1A"/>
    <w:rsid w:val="000A32BD"/>
    <w:rsid w:val="000F5726"/>
    <w:rsid w:val="002324D4"/>
    <w:rsid w:val="002D20C5"/>
    <w:rsid w:val="003E1E27"/>
    <w:rsid w:val="005222BA"/>
    <w:rsid w:val="00542E04"/>
    <w:rsid w:val="00544077"/>
    <w:rsid w:val="00601F50"/>
    <w:rsid w:val="00684B4F"/>
    <w:rsid w:val="006B0387"/>
    <w:rsid w:val="006B3111"/>
    <w:rsid w:val="006B5D76"/>
    <w:rsid w:val="00714691"/>
    <w:rsid w:val="007416EA"/>
    <w:rsid w:val="007703B0"/>
    <w:rsid w:val="007C1564"/>
    <w:rsid w:val="007E1EE5"/>
    <w:rsid w:val="00810578"/>
    <w:rsid w:val="0084591D"/>
    <w:rsid w:val="00861D6C"/>
    <w:rsid w:val="00892631"/>
    <w:rsid w:val="00927152"/>
    <w:rsid w:val="00932400"/>
    <w:rsid w:val="0095015A"/>
    <w:rsid w:val="00A31438"/>
    <w:rsid w:val="00A56598"/>
    <w:rsid w:val="00AC5CD0"/>
    <w:rsid w:val="00AD4960"/>
    <w:rsid w:val="00AE5400"/>
    <w:rsid w:val="00B445DF"/>
    <w:rsid w:val="00B6541A"/>
    <w:rsid w:val="00BC1A41"/>
    <w:rsid w:val="00BD0209"/>
    <w:rsid w:val="00BD4ECE"/>
    <w:rsid w:val="00BE28F9"/>
    <w:rsid w:val="00C05DD5"/>
    <w:rsid w:val="00C42A70"/>
    <w:rsid w:val="00CC63B7"/>
    <w:rsid w:val="00D37F6F"/>
    <w:rsid w:val="00DE57B4"/>
    <w:rsid w:val="00E267CA"/>
    <w:rsid w:val="00E31294"/>
    <w:rsid w:val="00E7385A"/>
    <w:rsid w:val="00E73BAF"/>
    <w:rsid w:val="00E955FE"/>
    <w:rsid w:val="00EA4559"/>
    <w:rsid w:val="00EE69DA"/>
    <w:rsid w:val="00F121EC"/>
    <w:rsid w:val="00F2394D"/>
    <w:rsid w:val="00F35260"/>
    <w:rsid w:val="00FA0141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2A405"/>
  <w15:chartTrackingRefBased/>
  <w15:docId w15:val="{4CD95882-B820-435C-8F28-B57158D8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4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lowny">
    <w:name w:val="glowny"/>
    <w:basedOn w:val="Stopka"/>
    <w:next w:val="Stopka"/>
    <w:rsid w:val="00B6541A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styleId="Stopka">
    <w:name w:val="footer"/>
    <w:basedOn w:val="Normalny"/>
    <w:link w:val="StopkaZnak"/>
    <w:rsid w:val="00B6541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B654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wciety">
    <w:name w:val="a) wciety"/>
    <w:basedOn w:val="Normalny"/>
    <w:rsid w:val="00B6541A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glowny-aka">
    <w:name w:val="glowny-aka"/>
    <w:basedOn w:val="glowny"/>
    <w:next w:val="glowny"/>
    <w:rsid w:val="00B6541A"/>
    <w:pPr>
      <w:ind w:firstLine="227"/>
    </w:pPr>
  </w:style>
  <w:style w:type="paragraph" w:customStyle="1" w:styleId="1">
    <w:name w:val="1."/>
    <w:basedOn w:val="Normalny"/>
    <w:rsid w:val="00B6541A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margina">
    <w:name w:val="margina"/>
    <w:basedOn w:val="glowny"/>
    <w:next w:val="glowny"/>
    <w:rsid w:val="00B6541A"/>
    <w:pPr>
      <w:spacing w:line="180" w:lineRule="atLeast"/>
      <w:ind w:right="85"/>
      <w:jc w:val="right"/>
    </w:pPr>
    <w:rPr>
      <w:b/>
      <w:sz w:val="15"/>
    </w:rPr>
  </w:style>
  <w:style w:type="paragraph" w:customStyle="1" w:styleId="naglowek5">
    <w:name w:val="naglowek 5"/>
    <w:basedOn w:val="Normalny"/>
    <w:next w:val="Normalny"/>
    <w:rsid w:val="00B6541A"/>
    <w:pPr>
      <w:tabs>
        <w:tab w:val="left" w:pos="1134"/>
      </w:tabs>
      <w:snapToGrid w:val="0"/>
      <w:spacing w:before="238" w:after="238"/>
      <w:ind w:left="1134" w:hanging="1134"/>
    </w:pPr>
    <w:rPr>
      <w:rFonts w:ascii="Arial" w:hAnsi="Arial"/>
      <w:b/>
      <w:color w:val="000000"/>
    </w:rPr>
  </w:style>
  <w:style w:type="paragraph" w:customStyle="1" w:styleId="parag-srodek">
    <w:name w:val="parag-srodek"/>
    <w:rsid w:val="00B6541A"/>
    <w:pPr>
      <w:suppressAutoHyphens/>
      <w:autoSpaceDN w:val="0"/>
      <w:snapToGrid w:val="0"/>
      <w:spacing w:after="0" w:line="258" w:lineRule="atLeast"/>
      <w:jc w:val="center"/>
      <w:textAlignment w:val="baseline"/>
    </w:pPr>
    <w:rPr>
      <w:rFonts w:ascii="Arial" w:eastAsia="Times New Roman" w:hAnsi="Arial" w:cs="Times New Roman"/>
      <w:b/>
      <w:color w:val="000000"/>
      <w:sz w:val="19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6541A"/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6541A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B6541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F31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7FDA-5E07-4AF9-A2DA-B7ED7123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2201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17</cp:revision>
  <cp:lastPrinted>2024-03-15T10:24:00Z</cp:lastPrinted>
  <dcterms:created xsi:type="dcterms:W3CDTF">2022-07-11T13:26:00Z</dcterms:created>
  <dcterms:modified xsi:type="dcterms:W3CDTF">2024-03-15T10:56:00Z</dcterms:modified>
</cp:coreProperties>
</file>