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CellSpacing w:w="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853CA" w:rsidRPr="00A7651B" w14:paraId="26B629C2" w14:textId="77777777" w:rsidTr="000824FD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368FCCF7" w14:textId="59087973" w:rsidR="00525622" w:rsidRPr="00A7651B" w:rsidRDefault="00525622" w:rsidP="007E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1 </w:t>
            </w:r>
          </w:p>
          <w:p w14:paraId="45B7033C" w14:textId="5EE6A1A4" w:rsidR="00525622" w:rsidRPr="00A7651B" w:rsidRDefault="00525622" w:rsidP="007E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  <w:p w14:paraId="1903F708" w14:textId="1EE51843" w:rsidR="00525622" w:rsidRPr="00A7651B" w:rsidRDefault="00525622" w:rsidP="007E4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opracowanie dokumentacji projektowo-kosztorysowej dla zadania  inwestycyjnego pn.: </w:t>
            </w:r>
            <w:r w:rsidR="00A7651B"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7651B" w:rsidRPr="00A765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 xml:space="preserve">Poprawa efektywności energetycznej budynku </w:t>
            </w:r>
            <w:r w:rsidR="005B29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 xml:space="preserve">Urzędu Gminy </w:t>
            </w:r>
            <w:r w:rsidR="00A7651B" w:rsidRPr="00A765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Lidzbark Warmiński”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wraz z uzyskaniem na rzecz Inwestora </w:t>
            </w:r>
            <w:r w:rsidR="00A7651B"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ostatecznej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decyzji o pozwoleniu na budowę</w:t>
            </w:r>
            <w:r w:rsidR="00C9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D4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ile będzie ona wymagan</w:t>
            </w:r>
            <w:r w:rsidR="00C9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D4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realizacji zadania lub zaświadczenia o braku podstaw do wniesienia sprzeciwu  rozpoczęcia robót budowlanych.</w:t>
            </w:r>
            <w:r w:rsidRPr="00A7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A84959B" w14:textId="4663B913" w:rsidR="00525622" w:rsidRPr="00A7651B" w:rsidRDefault="00525622" w:rsidP="007E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</w:t>
            </w:r>
            <w:r w:rsid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obejmuje: </w:t>
            </w:r>
          </w:p>
          <w:p w14:paraId="770A4F27" w14:textId="77777777" w:rsidR="00EE1C18" w:rsidRDefault="00525622" w:rsidP="007E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E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Budynek Urzędu Gminy ul. Krasickiego 1 </w:t>
            </w:r>
          </w:p>
          <w:p w14:paraId="618B933C" w14:textId="77777777" w:rsidR="00EE1C18" w:rsidRDefault="00EE1C18" w:rsidP="007E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C5F9B" w14:textId="77777777" w:rsidR="00EE1C18" w:rsidRPr="00BB23F3" w:rsidRDefault="00EE1C18" w:rsidP="007E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68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ziałka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 w:rsidRPr="0068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obręb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68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Lidzbark Warmiński</w:t>
            </w:r>
            <w:r w:rsidRPr="00685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</w:p>
          <w:p w14:paraId="040C8BFD" w14:textId="77777777" w:rsidR="00EE1C18" w:rsidRPr="00F764C1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>Dane ogólne obiektu.</w:t>
            </w:r>
          </w:p>
          <w:p w14:paraId="706311BE" w14:textId="77777777" w:rsidR="00EE1C18" w:rsidRPr="00F764C1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>Budynek o wym. – 39,80x13,10m</w:t>
            </w:r>
          </w:p>
          <w:p w14:paraId="23ACA601" w14:textId="77777777" w:rsidR="00EE1C18" w:rsidRPr="00F764C1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>Pow. zabudowy – 588,00m</w:t>
            </w:r>
            <w:r w:rsidRPr="00F76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1693122" w14:textId="77777777" w:rsidR="00EE1C18" w:rsidRPr="00F764C1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>Pow. użytkowej –1694,85m</w:t>
            </w:r>
            <w:r w:rsidRPr="00F76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B8EA4BE" w14:textId="77777777" w:rsidR="00EE1C18" w:rsidRPr="007C6D5B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 xml:space="preserve">Kubaturze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4C1">
              <w:rPr>
                <w:rFonts w:ascii="Times New Roman" w:hAnsi="Times New Roman" w:cs="Times New Roman"/>
                <w:sz w:val="24"/>
                <w:szCs w:val="24"/>
              </w:rPr>
              <w:t>989,00 m</w:t>
            </w:r>
            <w:r w:rsidRPr="00F76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A52DA21" w14:textId="77777777" w:rsidR="00EE1C18" w:rsidRPr="007C6D5B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Budynek wolnostojący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trzy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kondygnacyjny, podpiwniczony.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Obiekt zrealizowany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 i oddany do użytku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ok. 1900r.</w:t>
            </w:r>
          </w:p>
          <w:p w14:paraId="7786D3F0" w14:textId="77777777" w:rsidR="00EE1C18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biekt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 konstrukcji murowanej, stropy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drewniane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, dach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konstrukcji drewnianej  </w:t>
            </w:r>
          </w:p>
          <w:p w14:paraId="0A7DA7FC" w14:textId="77777777" w:rsidR="00EE1C18" w:rsidRPr="007C6D5B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dwuspadowy pokryty dachówką ceramiczną</w:t>
            </w:r>
            <w:r w:rsidRPr="0005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22386" w14:textId="77777777" w:rsidR="00EE1C18" w:rsidRPr="007C6D5B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tolarka okienna i drzwiowa zewnętrzna: drewniana </w:t>
            </w:r>
          </w:p>
          <w:p w14:paraId="14398F45" w14:textId="77777777" w:rsidR="00EE1C18" w:rsidRPr="007C6D5B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tolarka drzwiowa wewnętrzna: drewniana płycinowa</w:t>
            </w:r>
          </w:p>
          <w:p w14:paraId="7F39F765" w14:textId="77777777" w:rsidR="00EE1C18" w:rsidRPr="007C6D5B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ynki ścian i sufitów </w:t>
            </w:r>
            <w:proofErr w:type="spellStart"/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wap</w:t>
            </w:r>
            <w:proofErr w:type="spellEnd"/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. kat.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6DD4D9C5" w14:textId="77777777" w:rsidR="00EE1C18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biekt wyposażony w instalację wod.-kan.,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c.o. i elektryczną</w:t>
            </w:r>
          </w:p>
          <w:p w14:paraId="19B352FB" w14:textId="77777777" w:rsidR="00EE1C18" w:rsidRPr="007C6D5B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16C4" w14:textId="77777777" w:rsidR="00EE1C18" w:rsidRPr="007C6D5B" w:rsidRDefault="00EE1C18" w:rsidP="007E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PRZEDSIĘWZIĘCIA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 xml:space="preserve">Przedmiotem przedsięwzięcia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ermomodernizacja  obiektu mająca na celu przystosowania do wymogów spełniających funkcję w użytkowaniu, zgodne z obowiązującymi przepisami i normami Polskimi.</w:t>
            </w:r>
          </w:p>
          <w:p w14:paraId="330D1DCB" w14:textId="77777777" w:rsidR="00EE1C18" w:rsidRDefault="00EE1C1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5B">
              <w:rPr>
                <w:rFonts w:ascii="Times New Roman" w:hAnsi="Times New Roman" w:cs="Times New Roman"/>
                <w:sz w:val="24"/>
                <w:szCs w:val="24"/>
              </w:rPr>
              <w:t>W ramach powyższego należy zrealizować:</w:t>
            </w:r>
          </w:p>
          <w:p w14:paraId="1A3843D6" w14:textId="77777777" w:rsidR="007E4E08" w:rsidRDefault="007E4E08" w:rsidP="007E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CBE41" w14:textId="77777777" w:rsidR="00EE1C18" w:rsidRDefault="00EE1C18" w:rsidP="007E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nowej stolarki okiennej na wzór zabytkowej</w:t>
            </w:r>
          </w:p>
          <w:p w14:paraId="41A9B487" w14:textId="77777777" w:rsidR="007E4E08" w:rsidRDefault="00EE1C18" w:rsidP="007E4E08">
            <w:pPr>
              <w:spacing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wykonanie nowej stolarki </w:t>
            </w:r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drzwiowej </w:t>
            </w:r>
            <w:bookmarkStart w:id="0" w:name="_Hlk150325142"/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>na wzór zabytkowej</w:t>
            </w:r>
            <w:bookmarkEnd w:id="0"/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 tym odtworzenie dawnych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4E08">
              <w:rPr>
                <w:rFonts w:eastAsia="Times New Roman"/>
              </w:rPr>
              <w:t xml:space="preserve"> </w:t>
            </w:r>
          </w:p>
          <w:p w14:paraId="4A5B7E5B" w14:textId="6349673D" w:rsidR="00EE1C18" w:rsidRDefault="007E4E08" w:rsidP="007E4E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</w:t>
            </w:r>
            <w:r w:rsidR="00EE1C18"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>drzwi ewakuacyjnych,</w:t>
            </w:r>
          </w:p>
          <w:p w14:paraId="330B527C" w14:textId="77777777" w:rsidR="00EE1C18" w:rsidRDefault="00EE1C18" w:rsidP="007E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docieplenie więźby dachowej, </w:t>
            </w:r>
          </w:p>
          <w:p w14:paraId="54682853" w14:textId="77777777" w:rsidR="00EE1C18" w:rsidRDefault="00EE1C18" w:rsidP="007E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docieplenie fundamentów, w tym wykonanie izolacji przeciwwilgociowej </w:t>
            </w:r>
          </w:p>
          <w:p w14:paraId="3280B4A0" w14:textId="77777777" w:rsidR="007E4E08" w:rsidRDefault="00EE1C18" w:rsidP="007E4E08">
            <w:pPr>
              <w:spacing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odwodnienie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opaski fundamentu </w:t>
            </w:r>
            <w:r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wraz z robotami towarzyszącymi, które będą niezbędne do </w: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4E08">
              <w:rPr>
                <w:rFonts w:eastAsia="Times New Roman"/>
              </w:rPr>
              <w:t xml:space="preserve">  </w:t>
            </w:r>
          </w:p>
          <w:p w14:paraId="3ADFEAB8" w14:textId="0ADA47ED" w:rsidR="00EE1C18" w:rsidRDefault="007E4E08" w:rsidP="007E4E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</w:t>
            </w:r>
            <w:r w:rsidR="00EE1C18" w:rsidRPr="00AE26F5">
              <w:rPr>
                <w:rFonts w:ascii="Times New Roman" w:eastAsia="Times New Roman" w:hAnsi="Times New Roman" w:cs="Times New Roman"/>
                <w:sz w:val="24"/>
                <w:szCs w:val="24"/>
              </w:rPr>
              <w:t>uzyskania założonego efektu.</w:t>
            </w:r>
          </w:p>
          <w:p w14:paraId="6F0B69F3" w14:textId="5CB1B068" w:rsidR="00525622" w:rsidRPr="00A7651B" w:rsidRDefault="007E4E08" w:rsidP="007E4E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eastAsia="Times New Roman"/>
              </w:rPr>
              <w:t xml:space="preserve">. 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Przedsięwzięcie przewiduje audyt efektywności energetycznej.</w:t>
            </w:r>
          </w:p>
          <w:p w14:paraId="23EC716F" w14:textId="77777777" w:rsidR="00525622" w:rsidRPr="00A7651B" w:rsidRDefault="00525622" w:rsidP="007E4E0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E01F" w14:textId="5722E74D" w:rsidR="003A175C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przed złożeniem oferty bezwzględnie winien dokonać wizji lokalnej </w:t>
            </w:r>
            <w:r w:rsidR="00C9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budynku Gminy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terenie wraz z przedstawicielem Zamawiającego. </w:t>
            </w:r>
          </w:p>
          <w:p w14:paraId="531E22A4" w14:textId="77777777" w:rsidR="003A175C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na każdym etapie realizacji umowy ściśle współpracuje i konsultuje się z Zamawiającym. </w:t>
            </w:r>
          </w:p>
          <w:p w14:paraId="2176A27E" w14:textId="4A96B40C" w:rsidR="003A175C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winien przedstawić Zamawiającemu wstępną koncepcję 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oncepcję w formie papierowej Wykonawca przedstawia Zamawiającemu do zatwierdzenia przed przystąpieniem do zasadniczego projektowania.</w:t>
            </w:r>
          </w:p>
          <w:p w14:paraId="490EDE7D" w14:textId="71104B83" w:rsidR="003A175C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uzyska komplet uzgodnień/ warunków/opinii niezbędnych do uzyskania decyzji o pozwoleniu na budowę</w:t>
            </w:r>
            <w:r w:rsidR="00C9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ile będzie ono wymagane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 uzgodnienie dokumentacji z rzeczoznawcą ds. p.poż., uzgodnienie dokumentacji z rzeczoznawcą ds. higieniczno-sanitarnych.</w:t>
            </w:r>
          </w:p>
          <w:p w14:paraId="2119F713" w14:textId="192DD8ED" w:rsidR="003A175C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uzyska ostateczną decyzję o pozwoleniu na budowę</w:t>
            </w:r>
            <w:r w:rsidR="00C95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ile będzie wymagane do realizacji inwestycji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3451F75B" w14:textId="6C175E7A" w:rsidR="003A175C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ponadto uzyska wszystkie inne niewymienione pozwolenia, decyzje niezbędne do realizacji 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inwestycji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40C8875E" w14:textId="4F9CA97E" w:rsidR="00525622" w:rsidRPr="00A7651B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robót budowlanych planuje się na rok</w:t>
            </w:r>
            <w:r w:rsidR="00BE5CE1"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2024/2025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erminy te mogą ulec zmianie. </w:t>
            </w:r>
          </w:p>
          <w:p w14:paraId="69E37956" w14:textId="77777777" w:rsidR="00CE2295" w:rsidRDefault="00CE2295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3ADEDC" w14:textId="77777777" w:rsidR="007E4E08" w:rsidRDefault="00525622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formalne: </w:t>
            </w:r>
            <w:r w:rsidR="00C82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802958A" w14:textId="27C9652B" w:rsidR="003A175C" w:rsidRPr="00C8251F" w:rsidRDefault="00C8251F" w:rsidP="007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1. 1.</w:t>
            </w:r>
            <w:r w:rsidR="00525622" w:rsidRPr="00C8251F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inwentaryzacji pomieszczeń budynk</w:t>
            </w:r>
            <w:r w:rsidR="003A175C" w:rsidRPr="00C8251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B610B" w:rsidRPr="00C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Urzędu Gminy</w:t>
            </w:r>
            <w:r w:rsidR="003A175C" w:rsidRPr="00C825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C354B0" w14:textId="1CF5A26F" w:rsidR="00C8251F" w:rsidRPr="00F87E9A" w:rsidRDefault="00C8251F" w:rsidP="007E4E0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  <w:r w:rsidRPr="00F87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Inwentaryzacja </w:t>
            </w:r>
            <w:r w:rsidRPr="00816B6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 xml:space="preserve">budynku Urzędu Gminy ul. Krasickiego 1,   </w:t>
            </w:r>
            <w:r w:rsidRPr="00816B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objętego zamówieniem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F87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winna zawier</w:t>
            </w:r>
            <w:r w:rsidRPr="00F87E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7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ć</w:t>
            </w:r>
            <w:r w:rsidRPr="00F87E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94CBA4" w14:textId="77777777" w:rsidR="00C8251F" w:rsidRPr="00F87E9A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techniczny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uwzględnieniem lokalizacji, rodzaju i charakteru budynku, liczby kondygnacji, jego wysokości i powierzchni, </w:t>
            </w:r>
          </w:p>
          <w:p w14:paraId="4C55150A" w14:textId="77777777" w:rsidR="00C8251F" w:rsidRPr="00F87E9A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materiałów budowlanych,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jakich wykonane zostały poszczególne elementy budynku,</w:t>
            </w:r>
          </w:p>
          <w:p w14:paraId="7714FEE4" w14:textId="77777777" w:rsidR="00C8251F" w:rsidRPr="00F8272F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272F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rzut działki w skali 1:500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naniesionym budynkiem </w:t>
            </w:r>
          </w:p>
          <w:p w14:paraId="7B835DFF" w14:textId="77777777" w:rsidR="00C8251F" w:rsidRPr="00F8272F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zwymiarowane rzuty wszystkich kondygnac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ji zarówno naziemnych, jak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podziemnych,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 zaznaczonymi instalacjami i urządzeniami sanitarnymi w skali 1:50 lub 1:100, </w:t>
            </w:r>
          </w:p>
          <w:p w14:paraId="79B9F280" w14:textId="77777777" w:rsidR="00C8251F" w:rsidRPr="00F87E9A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rzut dachu 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 skali 1:50 lub 1:100 z naniesionymi elementami więźby, przewodami kominowymi i wentylacyjnymi oraz sposobem odwodnienia, </w:t>
            </w:r>
          </w:p>
          <w:p w14:paraId="6D9903DF" w14:textId="77777777" w:rsidR="00C8251F" w:rsidRPr="00F8272F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przekroje przez wszystkie kondygnacje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zaznaczonymi wysokościami 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charakterystycznych punktów (rzędnych posadzek, podestów klatek schodowych, tarasów, dachu i kominów, gzymsów, studzienek, murków i poziomu terenu).</w:t>
            </w:r>
          </w:p>
          <w:p w14:paraId="22366718" w14:textId="77777777" w:rsidR="00C8251F" w:rsidRPr="00F8272F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272F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media 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– z naniesieniem  instalacji </w:t>
            </w:r>
            <w:proofErr w:type="spellStart"/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wod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</w:t>
            </w:r>
            <w:proofErr w:type="spellEnd"/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c.o.</w:t>
            </w:r>
          </w:p>
          <w:p w14:paraId="1C1DB88C" w14:textId="77777777" w:rsidR="00C8251F" w:rsidRPr="00F90E8E" w:rsidRDefault="00C8251F" w:rsidP="007E4E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elewacje budynku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63AB27F2" w14:textId="0AD09844" w:rsidR="008542E6" w:rsidRPr="00C8251F" w:rsidRDefault="00C8251F" w:rsidP="007E4E08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autoSpaceDN w:val="0"/>
              <w:spacing w:before="100" w:beforeAutospacing="1" w:after="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inwentaryzację należy wykonać w 3 egzemplarzach w wersji papierowej  + wersja  elektronicznej formacie  edytowalnym </w:t>
            </w:r>
            <w:r w:rsidRPr="00C8251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DWG lub DXF i ewentualne cyfrowe szczegółowe zdjęcia obiektu</w:t>
            </w:r>
            <w:r w:rsidRPr="00C8251F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  <w:p w14:paraId="7BB7348D" w14:textId="04575FAC" w:rsidR="00525622" w:rsidRPr="00A7651B" w:rsidRDefault="00525622" w:rsidP="007E4E08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dokumentacji projektowo-kosztorysowej </w:t>
            </w:r>
            <w:r w:rsidR="00C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wykonawczej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dla każdej z branż w zakresie niezbędnym do uzyskania decyzji o pozwoleniu na budowę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ile </w:t>
            </w:r>
            <w:r w:rsidR="00C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pozwolenie 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</w:rPr>
              <w:t>będzie wymagane</w:t>
            </w:r>
            <w:r w:rsidR="00C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realizacji zadania </w:t>
            </w:r>
            <w:r w:rsidRPr="00A765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- 5 egz. w wersji papierowej +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wersja  elektronicznej na nośnikach CD/DVD,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67FF22" w14:textId="77777777" w:rsidR="00525622" w:rsidRPr="00A7651B" w:rsidRDefault="00525622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przedmiarów - po 2 egz. w wersji papierowej. </w:t>
            </w:r>
          </w:p>
          <w:p w14:paraId="36B38335" w14:textId="1CAD966C" w:rsidR="00525622" w:rsidRPr="00A7651B" w:rsidRDefault="003A175C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osztorysów inwestorskich – po 2 egz. w wersji papierowej;  UWAGA – do każdej pozycji nie katalogowej (np. kalkulacja własna, wycena własna, analogia itp.) należy załączyć indywidualną wycenę każdej takiej pozycji. </w:t>
            </w:r>
          </w:p>
          <w:p w14:paraId="1FBD6983" w14:textId="77777777" w:rsidR="00525622" w:rsidRPr="00A7651B" w:rsidRDefault="00525622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Opracowanie specyfikacji technicznych wykonania i odbioru robót – po 2 egz.                       w wersji papierowej. </w:t>
            </w:r>
          </w:p>
          <w:p w14:paraId="40859796" w14:textId="77777777" w:rsidR="00525622" w:rsidRPr="00A7651B" w:rsidRDefault="00525622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informacji dotyczącej bezpieczeństwa i ochrony życia (BIOZ) – 2 egz.</w:t>
            </w:r>
          </w:p>
          <w:p w14:paraId="60153CE4" w14:textId="4A7067E7" w:rsidR="00525622" w:rsidRPr="00A7651B" w:rsidRDefault="00525622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kompletnej dokumentacji w wersji elektronicznej na nośniku CD w formacie PDF, umożliwiającej opublikowanie zamówienia publicznego w Internecie – 2 szt. CD, z zastrzeżeniem, że przedmiary winny być zapisane w odrębnym pliku, a kosztorysy winny być przekazane w plikach podstawowych programu do kosztorysowania w formie szczegółowej, a także w formacie PDF. </w:t>
            </w:r>
          </w:p>
          <w:p w14:paraId="29CDEA25" w14:textId="472BA443" w:rsidR="00525622" w:rsidRDefault="00525622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wizualizacji 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projektowanej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inwestycji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C55D2" w14:textId="32D7AD1E" w:rsidR="00525622" w:rsidRPr="00A7651B" w:rsidRDefault="00525622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Uzyskanie pozwolenia na budowę (Zamawiający wymaga dostarczenia decyzji ostatecznej</w:t>
            </w:r>
            <w:r w:rsidR="00C950F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2B43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o ile będzie </w:t>
            </w:r>
            <w:r w:rsidR="004C6B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r w:rsidR="002B43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wymagana</w:t>
            </w:r>
            <w:r w:rsidR="004C6B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do realizacji przedsięwzięcia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79544F7" w14:textId="77777777" w:rsidR="00525622" w:rsidRPr="00A7651B" w:rsidRDefault="00525622" w:rsidP="007E4E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Uzyskanie wszystkich innych wymaganych prawem uzgodnień, decyzji, pozwoleń o ile są niezbędne dla przedmiotowej inwestycji. </w:t>
            </w:r>
          </w:p>
          <w:p w14:paraId="4277DD0A" w14:textId="77777777" w:rsidR="007E4E08" w:rsidRDefault="007E4E08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41983AB0" w14:textId="3CFF9B0F" w:rsidR="007E4E08" w:rsidRDefault="007E4E08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bookmarkStart w:id="1" w:name="_Hlk151021019"/>
            <w:r>
              <w:rPr>
                <w:rStyle w:val="markedcontent"/>
                <w:sz w:val="24"/>
                <w:szCs w:val="24"/>
              </w:rPr>
              <w:t xml:space="preserve"> 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ramach rękojmi i gwarancji Wykonawca będzie zobowiązany do:</w:t>
            </w:r>
          </w:p>
          <w:p w14:paraId="6D330463" w14:textId="5A3C12A1" w:rsidR="00B4029B" w:rsidRDefault="00525622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E0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aktualizacji kosztorysów inwestorskich w terminie wskazanym przez Zamawiającego.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E41FD" w14:textId="15D4916F" w:rsidR="00B4029B" w:rsidRDefault="00B4029B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rmin wykonania </w:t>
            </w:r>
            <w:r w:rsidR="002B43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dni od daty przesłania stosownego pisma Zamawiającego za pomocą </w:t>
            </w:r>
          </w:p>
          <w:p w14:paraId="54836BE1" w14:textId="6D2A47E3" w:rsidR="00525622" w:rsidRPr="00A7651B" w:rsidRDefault="007E4E08" w:rsidP="007E4E0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poczty elektronicznej, </w:t>
            </w:r>
          </w:p>
          <w:p w14:paraId="1538F0CE" w14:textId="77777777" w:rsidR="00BE5CE1" w:rsidRPr="00A7651B" w:rsidRDefault="00525622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wyjaśniania i/lub wprowadzania zmian na etapie postępowania o udzielenie zamówienia 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D28449" w14:textId="77777777" w:rsidR="00B4029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7E48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ublicznego</w:t>
            </w:r>
            <w:r w:rsidR="00B402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na realizację zadania.</w:t>
            </w:r>
          </w:p>
          <w:p w14:paraId="7B497FDA" w14:textId="77777777" w:rsidR="008A1245" w:rsidRDefault="00525622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aktualizacji</w:t>
            </w:r>
            <w:r w:rsidR="008A12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wprowadzania zmian </w:t>
            </w:r>
            <w:r w:rsidR="00B402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uzupełniania szczegółów dokumentacji projektowej, </w:t>
            </w:r>
            <w:r w:rsidR="008A12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DB981A" w14:textId="7465501B" w:rsidR="008A1245" w:rsidRDefault="008A1245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wyjaśniania wykonawcy robót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budowlanych wątpliwości powstałych w toku realizacji tych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D35B72" w14:textId="77777777" w:rsidR="008A1245" w:rsidRDefault="008A1245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robót bądź udzielania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wyjaśnień </w:t>
            </w:r>
            <w:r w:rsidR="00B402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ot</w:t>
            </w:r>
            <w:r w:rsidR="00B402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yczących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okumentacji w trakcie ogłoszenia przetargu </w:t>
            </w:r>
          </w:p>
          <w:p w14:paraId="6D2066FC" w14:textId="77777777" w:rsidR="008A1245" w:rsidRDefault="008A1245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wykonanie robót.</w:t>
            </w:r>
          </w:p>
          <w:p w14:paraId="46AB0990" w14:textId="363F8778" w:rsidR="00BE5CE1" w:rsidRPr="00A7651B" w:rsidRDefault="00525622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udzielania w terminie wskazanym przez Zamawiającego wyjaśnień/odpowiedzi za 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520CF" w14:textId="6CCA8807" w:rsidR="00BE5CE1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pośrednictwem Zamawiającego</w:t>
            </w:r>
            <w:r w:rsidR="00F77E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potencjalnym oferentom, uczestniczącym w postępowaniu              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100CD9" w14:textId="7DFF3E4A" w:rsidR="00BE5CE1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 udzielenie zamówienia publicznego, w którym przedmiotowa dokumentacja projektowa                     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26024" w14:textId="4405A6E7" w:rsidR="00BE5CE1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specyfikacja techniczna wykonania i odbioru robót stanowią opis przedmiotu zamówienia </w:t>
            </w:r>
          </w:p>
          <w:p w14:paraId="75624F0A" w14:textId="27E0B5E0" w:rsidR="00BE5CE1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lub wprowadzenia zmian w dokumentacji, jeżeli konieczność ich wprowadzenia wynika z </w:t>
            </w:r>
          </w:p>
          <w:p w14:paraId="181BDDE3" w14:textId="72AE1090" w:rsidR="00BE5CE1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winy Wykonawcy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Termin wykonania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dni od daty przesłania treści zapytań Wykonawców </w:t>
            </w:r>
          </w:p>
          <w:p w14:paraId="5C8302E2" w14:textId="1ABE5B60" w:rsidR="00BE5CE1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i/lub informacji wskazujących na konieczność wprowadzenia zmian za pomocą poczty </w:t>
            </w:r>
          </w:p>
          <w:p w14:paraId="569F2889" w14:textId="13C43D7B" w:rsidR="00BE5CE1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elektronicznej. </w:t>
            </w:r>
            <w:r w:rsidR="00525622" w:rsidRPr="00A76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wprowadzić zmiany w dokumentacji na etapie wykonawstwa, jeżeli konieczność ich </w:t>
            </w:r>
          </w:p>
          <w:p w14:paraId="50CE80C3" w14:textId="48B27A1E" w:rsidR="00525622" w:rsidRPr="00A7651B" w:rsidRDefault="00BE5CE1" w:rsidP="007E4E08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wprowadzenia wynika z przyczyn leżących po stronie Wykonawcy. </w:t>
            </w:r>
          </w:p>
          <w:bookmarkEnd w:id="1"/>
          <w:p w14:paraId="22A81EE6" w14:textId="7384319A" w:rsidR="004C6BAB" w:rsidRPr="00A7651B" w:rsidRDefault="004C6BAB" w:rsidP="007E4E08">
            <w:pPr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4E08" w:rsidRPr="00A7651B" w14:paraId="420A47AB" w14:textId="77777777" w:rsidTr="000824FD">
        <w:trPr>
          <w:tblCellSpacing w:w="15" w:type="dxa"/>
        </w:trPr>
        <w:tc>
          <w:tcPr>
            <w:tcW w:w="4967" w:type="pct"/>
            <w:vAlign w:val="center"/>
          </w:tcPr>
          <w:p w14:paraId="14E6C257" w14:textId="77777777" w:rsidR="007E4E08" w:rsidRDefault="007E4E08" w:rsidP="007E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E3F3BD" w14:textId="77777777" w:rsidR="007E4E08" w:rsidRPr="00A7651B" w:rsidRDefault="007E4E08" w:rsidP="007E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CE1" w:rsidRPr="006853CA" w14:paraId="291125A1" w14:textId="77777777" w:rsidTr="000824FD">
        <w:trPr>
          <w:tblCellSpacing w:w="15" w:type="dxa"/>
        </w:trPr>
        <w:tc>
          <w:tcPr>
            <w:tcW w:w="4967" w:type="pct"/>
            <w:vAlign w:val="center"/>
          </w:tcPr>
          <w:p w14:paraId="27220912" w14:textId="77777777" w:rsidR="00BE5CE1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39227E4" w14:textId="77777777" w:rsidR="001E398D" w:rsidRPr="006853CA" w:rsidRDefault="001E398D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86AF66" w14:textId="3AFA3AA4" w:rsidR="008B68E3" w:rsidRDefault="008B68E3" w:rsidP="000824FD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ind w:left="1080"/>
        <w:jc w:val="both"/>
      </w:pPr>
    </w:p>
    <w:sectPr w:rsidR="008B6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CADE" w14:textId="77777777" w:rsidR="00C03B25" w:rsidRDefault="00C03B25" w:rsidP="00462DF0">
      <w:pPr>
        <w:spacing w:after="0" w:line="240" w:lineRule="auto"/>
      </w:pPr>
      <w:r>
        <w:separator/>
      </w:r>
    </w:p>
  </w:endnote>
  <w:endnote w:type="continuationSeparator" w:id="0">
    <w:p w14:paraId="2A348C9F" w14:textId="77777777" w:rsidR="00C03B25" w:rsidRDefault="00C03B25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325E" w14:textId="77777777" w:rsidR="00C03B25" w:rsidRDefault="00C03B25" w:rsidP="00462DF0">
      <w:pPr>
        <w:spacing w:after="0" w:line="240" w:lineRule="auto"/>
      </w:pPr>
      <w:r>
        <w:separator/>
      </w:r>
    </w:p>
  </w:footnote>
  <w:footnote w:type="continuationSeparator" w:id="0">
    <w:p w14:paraId="68ABCE91" w14:textId="77777777" w:rsidR="00C03B25" w:rsidRDefault="00C03B25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2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CC2022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</w:t>
        </w:r>
        <w:r w:rsidR="005B296D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Urzędu Gminy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Lidzbark Warmiński”</w:t>
        </w:r>
      </w:p>
      <w:p w14:paraId="6636E86C" w14:textId="0F5E2065" w:rsidR="001C1FE2" w:rsidRPr="001C1FE2" w:rsidRDefault="001C1FE2" w:rsidP="005B2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7E4E08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5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2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4435D"/>
    <w:rsid w:val="000824FD"/>
    <w:rsid w:val="00087A0B"/>
    <w:rsid w:val="000C6820"/>
    <w:rsid w:val="000E3503"/>
    <w:rsid w:val="000F2C90"/>
    <w:rsid w:val="00182E4B"/>
    <w:rsid w:val="00194BEF"/>
    <w:rsid w:val="001B610B"/>
    <w:rsid w:val="001C1FE2"/>
    <w:rsid w:val="001E398D"/>
    <w:rsid w:val="00226C1F"/>
    <w:rsid w:val="00231958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86F21"/>
    <w:rsid w:val="003A175C"/>
    <w:rsid w:val="003B7032"/>
    <w:rsid w:val="00405A38"/>
    <w:rsid w:val="00443BA6"/>
    <w:rsid w:val="00452EE4"/>
    <w:rsid w:val="00452FAF"/>
    <w:rsid w:val="00462DF0"/>
    <w:rsid w:val="0049183B"/>
    <w:rsid w:val="00492070"/>
    <w:rsid w:val="004B64A8"/>
    <w:rsid w:val="004B7FF4"/>
    <w:rsid w:val="004C6BAB"/>
    <w:rsid w:val="00525622"/>
    <w:rsid w:val="0054645C"/>
    <w:rsid w:val="00550E0C"/>
    <w:rsid w:val="00556085"/>
    <w:rsid w:val="00560FD3"/>
    <w:rsid w:val="00561C46"/>
    <w:rsid w:val="005B296D"/>
    <w:rsid w:val="005C17FB"/>
    <w:rsid w:val="005F61F0"/>
    <w:rsid w:val="00633E45"/>
    <w:rsid w:val="00654C2D"/>
    <w:rsid w:val="006853CA"/>
    <w:rsid w:val="00706402"/>
    <w:rsid w:val="00726DE8"/>
    <w:rsid w:val="007672D6"/>
    <w:rsid w:val="00791195"/>
    <w:rsid w:val="007E0FA6"/>
    <w:rsid w:val="007E4E08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21C8"/>
    <w:rsid w:val="009536EF"/>
    <w:rsid w:val="009560A9"/>
    <w:rsid w:val="009E2AD1"/>
    <w:rsid w:val="00A550B4"/>
    <w:rsid w:val="00A70283"/>
    <w:rsid w:val="00A7651B"/>
    <w:rsid w:val="00B147CF"/>
    <w:rsid w:val="00B20C52"/>
    <w:rsid w:val="00B4029B"/>
    <w:rsid w:val="00B63A86"/>
    <w:rsid w:val="00B74DC1"/>
    <w:rsid w:val="00B9601B"/>
    <w:rsid w:val="00BE5CE1"/>
    <w:rsid w:val="00BF69A7"/>
    <w:rsid w:val="00C03B25"/>
    <w:rsid w:val="00C214B6"/>
    <w:rsid w:val="00C47554"/>
    <w:rsid w:val="00C57FDB"/>
    <w:rsid w:val="00C76EA4"/>
    <w:rsid w:val="00C8251F"/>
    <w:rsid w:val="00C950F1"/>
    <w:rsid w:val="00CB782F"/>
    <w:rsid w:val="00CD627E"/>
    <w:rsid w:val="00CE2295"/>
    <w:rsid w:val="00D41DDF"/>
    <w:rsid w:val="00D930F1"/>
    <w:rsid w:val="00E31927"/>
    <w:rsid w:val="00E32498"/>
    <w:rsid w:val="00E32D45"/>
    <w:rsid w:val="00E4706C"/>
    <w:rsid w:val="00E55AA4"/>
    <w:rsid w:val="00E7372F"/>
    <w:rsid w:val="00E82557"/>
    <w:rsid w:val="00E87C27"/>
    <w:rsid w:val="00ED3DE9"/>
    <w:rsid w:val="00EE1C18"/>
    <w:rsid w:val="00EE5F5C"/>
    <w:rsid w:val="00F03B5D"/>
    <w:rsid w:val="00F2079D"/>
    <w:rsid w:val="00F77E48"/>
    <w:rsid w:val="00F8272F"/>
    <w:rsid w:val="00F87E9A"/>
    <w:rsid w:val="00F90E8E"/>
    <w:rsid w:val="00FA5236"/>
    <w:rsid w:val="00FB448C"/>
    <w:rsid w:val="00FD1A51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2023-11-17T12:25:00Z</cp:lastPrinted>
  <dcterms:created xsi:type="dcterms:W3CDTF">2023-12-04T06:43:00Z</dcterms:created>
  <dcterms:modified xsi:type="dcterms:W3CDTF">2023-12-04T06:43:00Z</dcterms:modified>
</cp:coreProperties>
</file>